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D729" w14:textId="3FFD37A4" w:rsidR="00DB3E7D" w:rsidRPr="00DB3E7D" w:rsidRDefault="00DB3E7D" w:rsidP="00DB3E7D">
      <w:pPr>
        <w:widowControl/>
        <w:rPr>
          <w:rFonts w:ascii="ＭＳ 明朝" w:eastAsia="ＭＳ 明朝" w:hAnsi="ＭＳ 明朝" w:cs="Meiryo UI"/>
          <w:bCs/>
          <w:sz w:val="24"/>
          <w:szCs w:val="24"/>
        </w:rPr>
      </w:pPr>
      <w:r w:rsidRPr="00DB3E7D">
        <w:rPr>
          <w:rFonts w:ascii="ＭＳ 明朝" w:eastAsia="ＭＳ 明朝" w:hAnsi="ＭＳ 明朝" w:cs="Meiryo UI" w:hint="eastAsia"/>
          <w:bCs/>
          <w:sz w:val="22"/>
          <w:szCs w:val="22"/>
        </w:rPr>
        <w:t>第1号様式（第8条関係）</w:t>
      </w:r>
    </w:p>
    <w:p w14:paraId="0B358F2F" w14:textId="173B7BA1" w:rsidR="00DB3E7D" w:rsidRPr="00DB3E7D" w:rsidRDefault="00DB3E7D" w:rsidP="00DB3E7D">
      <w:pPr>
        <w:widowControl/>
        <w:jc w:val="right"/>
        <w:rPr>
          <w:rFonts w:ascii="ＭＳ 明朝" w:eastAsia="ＭＳ 明朝" w:hAnsi="ＭＳ 明朝" w:cs="Meiryo UI"/>
          <w:bCs/>
          <w:sz w:val="22"/>
          <w:szCs w:val="22"/>
        </w:rPr>
      </w:pPr>
      <w:r w:rsidRPr="00DB3E7D">
        <w:rPr>
          <w:rFonts w:ascii="ＭＳ 明朝" w:eastAsia="ＭＳ 明朝" w:hAnsi="ＭＳ 明朝" w:cs="Meiryo UI" w:hint="eastAsia"/>
          <w:bCs/>
          <w:sz w:val="22"/>
          <w:szCs w:val="22"/>
        </w:rPr>
        <w:t>令和　　年　　月　　日</w:t>
      </w:r>
    </w:p>
    <w:p w14:paraId="697B3060" w14:textId="77777777" w:rsidR="00DB3E7D" w:rsidRDefault="00DB3E7D" w:rsidP="00DB3E7D">
      <w:pPr>
        <w:widowControl/>
        <w:rPr>
          <w:rFonts w:ascii="ＭＳ 明朝" w:eastAsia="ＭＳ 明朝" w:hAnsi="ＭＳ 明朝" w:cs="Meiryo UI"/>
          <w:bCs/>
          <w:sz w:val="22"/>
          <w:szCs w:val="22"/>
        </w:rPr>
      </w:pPr>
    </w:p>
    <w:p w14:paraId="5D21BB7C" w14:textId="5D79F781" w:rsidR="00DB3E7D" w:rsidRDefault="00DB3E7D" w:rsidP="00DB3E7D">
      <w:pPr>
        <w:widowControl/>
        <w:rPr>
          <w:rFonts w:ascii="ＭＳ 明朝" w:eastAsia="ＭＳ 明朝" w:hAnsi="ＭＳ 明朝" w:cs="Meiryo UI"/>
          <w:bCs/>
          <w:sz w:val="22"/>
          <w:szCs w:val="22"/>
        </w:rPr>
      </w:pPr>
      <w:r>
        <w:rPr>
          <w:rFonts w:ascii="ＭＳ 明朝" w:eastAsia="ＭＳ 明朝" w:hAnsi="ＭＳ 明朝" w:cs="Meiryo UI" w:hint="eastAsia"/>
          <w:bCs/>
          <w:sz w:val="22"/>
          <w:szCs w:val="22"/>
        </w:rPr>
        <w:t>糸魚川市長 様</w:t>
      </w:r>
    </w:p>
    <w:p w14:paraId="760F6CF5" w14:textId="77777777" w:rsidR="00DB3E7D" w:rsidRDefault="00DB3E7D" w:rsidP="00DB3E7D">
      <w:pPr>
        <w:widowControl/>
        <w:rPr>
          <w:rFonts w:ascii="ＭＳ 明朝" w:eastAsia="ＭＳ 明朝" w:hAnsi="ＭＳ 明朝" w:cs="Meiryo UI"/>
          <w:bCs/>
          <w:sz w:val="22"/>
          <w:szCs w:val="22"/>
        </w:rPr>
      </w:pPr>
    </w:p>
    <w:p w14:paraId="392F53EF" w14:textId="77777777"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所在地　</w:t>
      </w:r>
    </w:p>
    <w:p w14:paraId="67B3BCE8" w14:textId="5772E246"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商号又は名称　</w:t>
      </w:r>
    </w:p>
    <w:p w14:paraId="19681CA6" w14:textId="77777777"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代表者役職</w:t>
      </w:r>
    </w:p>
    <w:p w14:paraId="717419A2" w14:textId="4BDA8689"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代表者氏名　</w:t>
      </w:r>
    </w:p>
    <w:p w14:paraId="551A215B" w14:textId="77777777" w:rsidR="00DB3E7D" w:rsidRPr="00DB3E7D" w:rsidRDefault="00DB3E7D" w:rsidP="00DB3E7D">
      <w:pPr>
        <w:widowControl/>
        <w:jc w:val="left"/>
        <w:rPr>
          <w:rFonts w:ascii="ＭＳ 明朝" w:eastAsia="ＭＳ 明朝" w:hAnsi="ＭＳ 明朝" w:cs="Meiryo UI"/>
          <w:bCs/>
          <w:sz w:val="22"/>
          <w:szCs w:val="22"/>
        </w:rPr>
      </w:pPr>
    </w:p>
    <w:p w14:paraId="553922E7" w14:textId="20C2BA8B" w:rsidR="00AA71C0" w:rsidRPr="00DB3E7D" w:rsidRDefault="00DB3E7D">
      <w:pPr>
        <w:widowControl/>
        <w:jc w:val="center"/>
        <w:rPr>
          <w:rFonts w:ascii="ＭＳ 明朝" w:eastAsia="ＭＳ 明朝" w:hAnsi="ＭＳ 明朝" w:cs="Meiryo UI"/>
          <w:b/>
          <w:sz w:val="24"/>
          <w:szCs w:val="24"/>
        </w:rPr>
      </w:pPr>
      <w:r w:rsidRPr="00DB3E7D">
        <w:rPr>
          <w:rFonts w:ascii="ＭＳ 明朝" w:eastAsia="ＭＳ 明朝" w:hAnsi="ＭＳ 明朝" w:cs="Meiryo UI"/>
          <w:b/>
          <w:sz w:val="24"/>
          <w:szCs w:val="24"/>
        </w:rPr>
        <w:t>電子契約利用申出書</w:t>
      </w:r>
    </w:p>
    <w:p w14:paraId="0BFCC89F" w14:textId="77777777" w:rsidR="00AA71C0" w:rsidRPr="00DB3E7D" w:rsidRDefault="00AA71C0">
      <w:pPr>
        <w:jc w:val="center"/>
        <w:rPr>
          <w:rFonts w:ascii="ＭＳ 明朝" w:eastAsia="ＭＳ 明朝" w:hAnsi="ＭＳ 明朝" w:cs="Meiryo UI"/>
        </w:rPr>
      </w:pPr>
    </w:p>
    <w:tbl>
      <w:tblPr>
        <w:tblW w:w="91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320"/>
      </w:tblGrid>
      <w:tr w:rsidR="00DB3E7D" w:rsidRPr="00DB3E7D" w14:paraId="36749FA3" w14:textId="25F8A3D4" w:rsidTr="00DB3E7D">
        <w:trPr>
          <w:trHeight w:val="510"/>
        </w:trPr>
        <w:tc>
          <w:tcPr>
            <w:tcW w:w="1845" w:type="dxa"/>
            <w:vAlign w:val="center"/>
          </w:tcPr>
          <w:p w14:paraId="7C2F1CE6" w14:textId="74E710C4" w:rsidR="00DB3E7D" w:rsidRPr="00DB3E7D" w:rsidRDefault="005D4FD5" w:rsidP="00DB3E7D">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番号・</w:t>
            </w:r>
            <w:r w:rsidR="00DB3E7D" w:rsidRPr="00DB3E7D">
              <w:rPr>
                <w:rFonts w:ascii="ＭＳ 明朝" w:eastAsia="ＭＳ 明朝" w:hAnsi="ＭＳ 明朝" w:cs="Meiryo UI" w:hint="eastAsia"/>
                <w:sz w:val="22"/>
                <w:szCs w:val="22"/>
              </w:rPr>
              <w:t>案件名</w:t>
            </w:r>
          </w:p>
        </w:tc>
        <w:tc>
          <w:tcPr>
            <w:tcW w:w="7320" w:type="dxa"/>
          </w:tcPr>
          <w:p w14:paraId="4EB1C9DE" w14:textId="77777777" w:rsidR="00DB3E7D" w:rsidRPr="00DB3E7D" w:rsidRDefault="00DB3E7D" w:rsidP="00DB3E7D">
            <w:pPr>
              <w:jc w:val="center"/>
              <w:rPr>
                <w:rFonts w:ascii="ＭＳ 明朝" w:eastAsia="ＭＳ 明朝" w:hAnsi="ＭＳ 明朝" w:cs="Meiryo UI"/>
              </w:rPr>
            </w:pPr>
          </w:p>
        </w:tc>
      </w:tr>
    </w:tbl>
    <w:p w14:paraId="0343AE80" w14:textId="77777777" w:rsidR="00DB3E7D" w:rsidRPr="00DB3E7D" w:rsidRDefault="00DB3E7D">
      <w:pPr>
        <w:jc w:val="center"/>
        <w:rPr>
          <w:rFonts w:ascii="ＭＳ 明朝" w:eastAsia="ＭＳ 明朝" w:hAnsi="ＭＳ 明朝" w:cs="Meiryo UI"/>
        </w:rPr>
      </w:pPr>
    </w:p>
    <w:p w14:paraId="2911CDEF" w14:textId="64B0A96A" w:rsidR="00DB3E7D" w:rsidRPr="00DB3E7D" w:rsidRDefault="00DB3E7D" w:rsidP="00DB3E7D">
      <w:pPr>
        <w:ind w:firstLineChars="100" w:firstLine="210"/>
        <w:jc w:val="left"/>
        <w:rPr>
          <w:rFonts w:ascii="ＭＳ 明朝" w:eastAsia="ＭＳ 明朝" w:hAnsi="ＭＳ 明朝" w:cs="Meiryo UI"/>
        </w:rPr>
      </w:pPr>
      <w:r w:rsidRPr="00DB3E7D">
        <w:rPr>
          <w:rFonts w:ascii="ＭＳ 明朝" w:eastAsia="ＭＳ 明朝" w:hAnsi="ＭＳ 明朝" w:cs="Meiryo UI" w:hint="eastAsia"/>
        </w:rPr>
        <w:t>上記案件について、落札の際は糸魚川市と電子契約サービスを利用して契約を締結することに同意します。</w:t>
      </w:r>
    </w:p>
    <w:p w14:paraId="7BA920EC" w14:textId="4FD6C15E" w:rsidR="00AA71C0" w:rsidRPr="00DB3E7D" w:rsidRDefault="00DB3E7D" w:rsidP="00DB3E7D">
      <w:pPr>
        <w:ind w:firstLineChars="100" w:firstLine="210"/>
        <w:jc w:val="left"/>
        <w:rPr>
          <w:rFonts w:ascii="ＭＳ 明朝" w:eastAsia="ＭＳ 明朝" w:hAnsi="ＭＳ 明朝" w:cs="Meiryo UI"/>
        </w:rPr>
      </w:pPr>
      <w:r w:rsidRPr="00DB3E7D">
        <w:rPr>
          <w:rFonts w:ascii="ＭＳ 明朝" w:eastAsia="ＭＳ 明朝" w:hAnsi="ＭＳ 明朝" w:cs="Meiryo UI"/>
        </w:rPr>
        <w:t>電子契約サービスを利用して行う契約の締結において、利用するメールアドレスは、次のとおりです。</w:t>
      </w:r>
    </w:p>
    <w:p w14:paraId="22610189" w14:textId="77777777" w:rsidR="00AA71C0" w:rsidRPr="00DB3E7D" w:rsidRDefault="00AA71C0">
      <w:pPr>
        <w:jc w:val="left"/>
        <w:rPr>
          <w:rFonts w:ascii="ＭＳ 明朝" w:eastAsia="ＭＳ 明朝" w:hAnsi="ＭＳ 明朝" w:cs="Meiryo UI"/>
        </w:rPr>
      </w:pPr>
    </w:p>
    <w:p w14:paraId="7E84ABB9" w14:textId="7B924628" w:rsidR="00AA71C0" w:rsidRPr="00DB3E7D" w:rsidRDefault="00DB3E7D">
      <w:pPr>
        <w:jc w:val="left"/>
        <w:rPr>
          <w:rFonts w:ascii="ＭＳ 明朝" w:eastAsia="ＭＳ 明朝" w:hAnsi="ＭＳ 明朝" w:cs="Meiryo UI"/>
        </w:rPr>
      </w:pPr>
      <w:r w:rsidRPr="00DB3E7D">
        <w:rPr>
          <w:rFonts w:ascii="ＭＳ 明朝" w:eastAsia="ＭＳ 明朝" w:hAnsi="ＭＳ 明朝" w:cs="Meiryo UI"/>
        </w:rPr>
        <w:t>【確認者】※必要に応じて確認者を２名まで設定できます。</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AA71C0" w:rsidRPr="00DB3E7D" w14:paraId="1D88ED4C" w14:textId="77777777">
        <w:trPr>
          <w:trHeight w:val="733"/>
        </w:trPr>
        <w:tc>
          <w:tcPr>
            <w:tcW w:w="1795" w:type="dxa"/>
            <w:shd w:val="clear" w:color="auto" w:fill="FFF2CC"/>
            <w:vAlign w:val="center"/>
          </w:tcPr>
          <w:p w14:paraId="42BCD8E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担当者</w:t>
            </w:r>
          </w:p>
        </w:tc>
        <w:tc>
          <w:tcPr>
            <w:tcW w:w="1080" w:type="dxa"/>
            <w:tcBorders>
              <w:right w:val="single" w:sz="4" w:space="0" w:color="000000"/>
            </w:tcBorders>
            <w:shd w:val="clear" w:color="auto" w:fill="FFF2CC"/>
            <w:vAlign w:val="center"/>
          </w:tcPr>
          <w:p w14:paraId="61DB250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役職</w:t>
            </w:r>
          </w:p>
        </w:tc>
        <w:tc>
          <w:tcPr>
            <w:tcW w:w="2160" w:type="dxa"/>
            <w:tcBorders>
              <w:left w:val="single" w:sz="4" w:space="0" w:color="000000"/>
            </w:tcBorders>
            <w:vAlign w:val="center"/>
          </w:tcPr>
          <w:p w14:paraId="2F29A14B" w14:textId="77777777" w:rsidR="00AA71C0" w:rsidRPr="00DB3E7D" w:rsidRDefault="00AA71C0">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6B1D82D9"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 xml:space="preserve">氏名　　　　　　</w:t>
            </w:r>
          </w:p>
        </w:tc>
        <w:tc>
          <w:tcPr>
            <w:tcW w:w="3240" w:type="dxa"/>
            <w:tcBorders>
              <w:left w:val="single" w:sz="4" w:space="0" w:color="000000"/>
            </w:tcBorders>
            <w:vAlign w:val="center"/>
          </w:tcPr>
          <w:p w14:paraId="6631BF68" w14:textId="77777777" w:rsidR="00AA71C0" w:rsidRPr="00DB3E7D" w:rsidRDefault="00AA71C0">
            <w:pPr>
              <w:rPr>
                <w:rFonts w:ascii="ＭＳ 明朝" w:eastAsia="ＭＳ 明朝" w:hAnsi="ＭＳ 明朝" w:cs="Meiryo UI"/>
              </w:rPr>
            </w:pPr>
          </w:p>
        </w:tc>
      </w:tr>
      <w:tr w:rsidR="00AA71C0" w:rsidRPr="00DB3E7D" w14:paraId="719218E3" w14:textId="77777777">
        <w:trPr>
          <w:trHeight w:val="531"/>
        </w:trPr>
        <w:tc>
          <w:tcPr>
            <w:tcW w:w="1795" w:type="dxa"/>
            <w:shd w:val="clear" w:color="auto" w:fill="FFF2CC"/>
            <w:vAlign w:val="center"/>
          </w:tcPr>
          <w:p w14:paraId="29044165"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メールアドレス</w:t>
            </w:r>
          </w:p>
        </w:tc>
        <w:tc>
          <w:tcPr>
            <w:tcW w:w="7380" w:type="dxa"/>
            <w:gridSpan w:val="4"/>
            <w:vAlign w:val="center"/>
          </w:tcPr>
          <w:p w14:paraId="234D8FCB" w14:textId="77777777" w:rsidR="00AA71C0" w:rsidRPr="00DB3E7D" w:rsidRDefault="00AA71C0">
            <w:pPr>
              <w:jc w:val="left"/>
              <w:rPr>
                <w:rFonts w:ascii="ＭＳ 明朝" w:eastAsia="ＭＳ 明朝" w:hAnsi="ＭＳ 明朝" w:cs="Meiryo UI"/>
              </w:rPr>
            </w:pPr>
          </w:p>
        </w:tc>
      </w:tr>
    </w:tbl>
    <w:p w14:paraId="0CD1BADF" w14:textId="77777777" w:rsidR="00AA71C0" w:rsidRPr="00DB3E7D" w:rsidRDefault="00AA71C0">
      <w:pPr>
        <w:jc w:val="left"/>
        <w:rPr>
          <w:rFonts w:ascii="ＭＳ 明朝" w:eastAsia="ＭＳ 明朝" w:hAnsi="ＭＳ 明朝" w:cs="Meiryo UI"/>
        </w:rPr>
      </w:pPr>
    </w:p>
    <w:p w14:paraId="64FAC0F8" w14:textId="359A6D2F" w:rsidR="00AA71C0" w:rsidRPr="00DB3E7D" w:rsidRDefault="00DB3E7D">
      <w:pPr>
        <w:jc w:val="left"/>
        <w:rPr>
          <w:rFonts w:ascii="ＭＳ 明朝" w:eastAsia="ＭＳ 明朝" w:hAnsi="ＭＳ 明朝" w:cs="Meiryo UI"/>
        </w:rPr>
      </w:pPr>
      <w:r w:rsidRPr="00DB3E7D">
        <w:rPr>
          <w:rFonts w:ascii="ＭＳ 明朝" w:eastAsia="ＭＳ 明朝" w:hAnsi="ＭＳ 明朝" w:cs="Meiryo UI"/>
        </w:rPr>
        <w:t xml:space="preserve">【決裁者】　</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AA71C0" w:rsidRPr="00DB3E7D" w14:paraId="08EAF2DF" w14:textId="77777777">
        <w:trPr>
          <w:trHeight w:val="540"/>
        </w:trPr>
        <w:tc>
          <w:tcPr>
            <w:tcW w:w="1795" w:type="dxa"/>
            <w:shd w:val="clear" w:color="auto" w:fill="FFF2CC"/>
            <w:vAlign w:val="center"/>
          </w:tcPr>
          <w:p w14:paraId="02C9E0A2"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契約締結権限者</w:t>
            </w:r>
          </w:p>
        </w:tc>
        <w:tc>
          <w:tcPr>
            <w:tcW w:w="1080" w:type="dxa"/>
            <w:tcBorders>
              <w:right w:val="single" w:sz="4" w:space="0" w:color="000000"/>
            </w:tcBorders>
            <w:shd w:val="clear" w:color="auto" w:fill="FFF2CC"/>
            <w:vAlign w:val="center"/>
          </w:tcPr>
          <w:p w14:paraId="15BB67F8"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役職</w:t>
            </w:r>
          </w:p>
        </w:tc>
        <w:tc>
          <w:tcPr>
            <w:tcW w:w="2160" w:type="dxa"/>
            <w:tcBorders>
              <w:left w:val="single" w:sz="4" w:space="0" w:color="000000"/>
            </w:tcBorders>
            <w:vAlign w:val="center"/>
          </w:tcPr>
          <w:p w14:paraId="519042A7" w14:textId="77777777" w:rsidR="00AA71C0" w:rsidRPr="00DB3E7D" w:rsidRDefault="00AA71C0">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2659DBE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 xml:space="preserve">氏名　　　　　　</w:t>
            </w:r>
          </w:p>
        </w:tc>
        <w:tc>
          <w:tcPr>
            <w:tcW w:w="3240" w:type="dxa"/>
            <w:tcBorders>
              <w:left w:val="single" w:sz="4" w:space="0" w:color="000000"/>
            </w:tcBorders>
            <w:vAlign w:val="center"/>
          </w:tcPr>
          <w:p w14:paraId="60571C71" w14:textId="77777777" w:rsidR="00AA71C0" w:rsidRPr="00DB3E7D" w:rsidRDefault="00AA71C0">
            <w:pPr>
              <w:rPr>
                <w:rFonts w:ascii="ＭＳ 明朝" w:eastAsia="ＭＳ 明朝" w:hAnsi="ＭＳ 明朝" w:cs="Meiryo UI"/>
              </w:rPr>
            </w:pPr>
          </w:p>
        </w:tc>
      </w:tr>
      <w:tr w:rsidR="00AA71C0" w:rsidRPr="00DB3E7D" w14:paraId="40F5AE94" w14:textId="77777777">
        <w:trPr>
          <w:trHeight w:val="520"/>
        </w:trPr>
        <w:tc>
          <w:tcPr>
            <w:tcW w:w="1795" w:type="dxa"/>
            <w:shd w:val="clear" w:color="auto" w:fill="FFF2CC"/>
            <w:vAlign w:val="center"/>
          </w:tcPr>
          <w:p w14:paraId="387403FE"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メールアドレス</w:t>
            </w:r>
          </w:p>
        </w:tc>
        <w:tc>
          <w:tcPr>
            <w:tcW w:w="7380" w:type="dxa"/>
            <w:gridSpan w:val="4"/>
            <w:vAlign w:val="center"/>
          </w:tcPr>
          <w:p w14:paraId="55C9FCD7" w14:textId="77777777" w:rsidR="00AA71C0" w:rsidRPr="00DB3E7D" w:rsidRDefault="00AA71C0">
            <w:pPr>
              <w:jc w:val="left"/>
              <w:rPr>
                <w:rFonts w:ascii="ＭＳ 明朝" w:eastAsia="ＭＳ 明朝" w:hAnsi="ＭＳ 明朝" w:cs="Meiryo UI"/>
              </w:rPr>
            </w:pPr>
          </w:p>
        </w:tc>
      </w:tr>
    </w:tbl>
    <w:p w14:paraId="4674193C" w14:textId="77777777" w:rsidR="00DB3E7D" w:rsidRDefault="00DB3E7D">
      <w:pPr>
        <w:widowControl/>
        <w:jc w:val="left"/>
        <w:rPr>
          <w:rFonts w:ascii="ＭＳ 明朝" w:eastAsia="ＭＳ 明朝" w:hAnsi="ＭＳ 明朝" w:cs="Meiryo UI"/>
          <w:sz w:val="20"/>
          <w:szCs w:val="20"/>
        </w:rPr>
      </w:pPr>
    </w:p>
    <w:p w14:paraId="70CBCD30" w14:textId="1B5E8A65" w:rsidR="005D4FD5" w:rsidRDefault="005D4FD5">
      <w:pPr>
        <w:widowControl/>
        <w:jc w:val="left"/>
        <w:rPr>
          <w:rFonts w:ascii="ＭＳ 明朝" w:eastAsia="ＭＳ 明朝" w:hAnsi="ＭＳ 明朝" w:cs="Meiryo UI"/>
          <w:sz w:val="20"/>
          <w:szCs w:val="20"/>
        </w:rPr>
      </w:pPr>
      <w:r>
        <w:rPr>
          <w:rFonts w:ascii="ＭＳ 明朝" w:eastAsia="ＭＳ 明朝" w:hAnsi="ＭＳ 明朝" w:cs="Meiryo UI" w:hint="eastAsia"/>
          <w:sz w:val="20"/>
          <w:szCs w:val="20"/>
        </w:rPr>
        <w:t>【アクセスコード】</w:t>
      </w:r>
      <w:r w:rsidRPr="005D4FD5">
        <w:rPr>
          <w:rFonts w:ascii="ＭＳ 明朝" w:eastAsia="ＭＳ 明朝" w:hAnsi="ＭＳ 明朝" w:cs="Meiryo UI" w:hint="eastAsia"/>
          <w:b/>
          <w:bCs/>
          <w:sz w:val="20"/>
          <w:szCs w:val="20"/>
        </w:rPr>
        <w:t>※必須</w:t>
      </w:r>
    </w:p>
    <w:p w14:paraId="578E7E95" w14:textId="4D4C6A97" w:rsidR="005D4FD5" w:rsidRDefault="005D4FD5">
      <w:pPr>
        <w:widowControl/>
        <w:jc w:val="left"/>
        <w:rPr>
          <w:rFonts w:ascii="ＭＳ 明朝" w:eastAsia="ＭＳ 明朝" w:hAnsi="ＭＳ 明朝" w:cs="Meiryo UI"/>
          <w:sz w:val="20"/>
          <w:szCs w:val="20"/>
        </w:rPr>
      </w:pPr>
      <w:r>
        <w:rPr>
          <w:rFonts w:ascii="ＭＳ 明朝" w:eastAsia="ＭＳ 明朝" w:hAnsi="ＭＳ 明朝" w:cs="Meiryo UI" w:hint="eastAsia"/>
          <w:sz w:val="20"/>
          <w:szCs w:val="20"/>
        </w:rPr>
        <w:t xml:space="preserve">　任意の数字を記入してください。電子契約サービス利用の際に必要となります。</w:t>
      </w:r>
    </w:p>
    <w:tbl>
      <w:tblPr>
        <w:tblW w:w="90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1219"/>
        <w:gridCol w:w="1219"/>
        <w:gridCol w:w="1219"/>
        <w:gridCol w:w="1219"/>
        <w:gridCol w:w="1219"/>
        <w:gridCol w:w="1219"/>
      </w:tblGrid>
      <w:tr w:rsidR="005D4FD5" w14:paraId="1737E1D2" w14:textId="4596CA62" w:rsidTr="005D4FD5">
        <w:trPr>
          <w:trHeight w:val="630"/>
        </w:trPr>
        <w:tc>
          <w:tcPr>
            <w:tcW w:w="1725" w:type="dxa"/>
            <w:vAlign w:val="center"/>
          </w:tcPr>
          <w:p w14:paraId="265EA049" w14:textId="4D8A9F12" w:rsidR="005D4FD5" w:rsidRPr="005D4FD5" w:rsidRDefault="005D4FD5" w:rsidP="005D4FD5">
            <w:pPr>
              <w:widowControl/>
              <w:jc w:val="center"/>
              <w:rPr>
                <w:rFonts w:ascii="ＭＳ ゴシック" w:eastAsia="ＭＳ ゴシック" w:hAnsi="ＭＳ ゴシック" w:cs="Meiryo UI"/>
                <w:sz w:val="28"/>
                <w:szCs w:val="28"/>
              </w:rPr>
            </w:pPr>
            <w:r w:rsidRPr="005D4FD5">
              <w:rPr>
                <w:rFonts w:ascii="ＭＳ ゴシック" w:eastAsia="ＭＳ ゴシック" w:hAnsi="ＭＳ ゴシック" w:cs="Meiryo UI" w:hint="eastAsia"/>
                <w:sz w:val="28"/>
                <w:szCs w:val="28"/>
              </w:rPr>
              <w:t>６桁の数字</w:t>
            </w:r>
          </w:p>
        </w:tc>
        <w:tc>
          <w:tcPr>
            <w:tcW w:w="1219" w:type="dxa"/>
            <w:tcBorders>
              <w:right w:val="dashed" w:sz="4" w:space="0" w:color="auto"/>
            </w:tcBorders>
          </w:tcPr>
          <w:p w14:paraId="19462CEC"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20808008"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69046CE1"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31DAAFEF"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307B18D8"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tcBorders>
          </w:tcPr>
          <w:p w14:paraId="44DEF76E" w14:textId="77777777" w:rsidR="005D4FD5" w:rsidRDefault="005D4FD5">
            <w:pPr>
              <w:widowControl/>
              <w:jc w:val="left"/>
              <w:rPr>
                <w:rFonts w:ascii="ＭＳ 明朝" w:eastAsia="ＭＳ 明朝" w:hAnsi="ＭＳ 明朝" w:cs="Meiryo UI"/>
                <w:sz w:val="20"/>
                <w:szCs w:val="20"/>
              </w:rPr>
            </w:pPr>
          </w:p>
        </w:tc>
      </w:tr>
    </w:tbl>
    <w:p w14:paraId="6AD87C4F" w14:textId="77777777" w:rsidR="005D4FD5" w:rsidRDefault="005D4FD5">
      <w:pPr>
        <w:widowControl/>
        <w:jc w:val="left"/>
        <w:rPr>
          <w:rFonts w:ascii="ＭＳ 明朝" w:eastAsia="ＭＳ 明朝" w:hAnsi="ＭＳ 明朝" w:cs="Meiryo UI"/>
          <w:sz w:val="20"/>
          <w:szCs w:val="20"/>
        </w:rPr>
      </w:pPr>
    </w:p>
    <w:p w14:paraId="259E272C" w14:textId="1F98DD72" w:rsidR="00AA71C0" w:rsidRPr="00DB3E7D" w:rsidRDefault="00DB3E7D">
      <w:pPr>
        <w:widowControl/>
        <w:jc w:val="left"/>
        <w:rPr>
          <w:rFonts w:ascii="ＭＳ 明朝" w:eastAsia="ＭＳ 明朝" w:hAnsi="ＭＳ 明朝" w:cs="ＭＳ Ｐゴシック"/>
          <w:sz w:val="22"/>
          <w:szCs w:val="22"/>
        </w:rPr>
      </w:pPr>
      <w:r w:rsidRPr="00DB3E7D">
        <w:rPr>
          <w:rFonts w:ascii="ＭＳ 明朝" w:eastAsia="ＭＳ 明朝" w:hAnsi="ＭＳ 明朝" w:cs="Meiryo UI"/>
          <w:sz w:val="20"/>
          <w:szCs w:val="20"/>
        </w:rPr>
        <w:t>【留意事項】</w:t>
      </w:r>
    </w:p>
    <w:p w14:paraId="3F517A35" w14:textId="50870F52" w:rsidR="00AA71C0" w:rsidRPr="00DB3E7D" w:rsidRDefault="00DB3E7D">
      <w:pPr>
        <w:widowControl/>
        <w:jc w:val="left"/>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本書は押印不要です。</w:t>
      </w:r>
      <w:r>
        <w:rPr>
          <w:rFonts w:ascii="ＭＳ 明朝" w:eastAsia="ＭＳ 明朝" w:hAnsi="ＭＳ 明朝" w:cs="Meiryo UI" w:hint="eastAsia"/>
          <w:sz w:val="20"/>
          <w:szCs w:val="20"/>
        </w:rPr>
        <w:t>入札参加資格審査申請時に</w:t>
      </w:r>
      <w:r w:rsidR="000A43A2">
        <w:rPr>
          <w:rFonts w:ascii="ＭＳ 明朝" w:eastAsia="ＭＳ 明朝" w:hAnsi="ＭＳ 明朝" w:cs="Meiryo UI" w:hint="eastAsia"/>
          <w:sz w:val="20"/>
          <w:szCs w:val="20"/>
        </w:rPr>
        <w:t>財政課にメールに添付し</w:t>
      </w:r>
      <w:r>
        <w:rPr>
          <w:rFonts w:ascii="ＭＳ 明朝" w:eastAsia="ＭＳ 明朝" w:hAnsi="ＭＳ 明朝" w:cs="Meiryo UI" w:hint="eastAsia"/>
          <w:sz w:val="20"/>
          <w:szCs w:val="20"/>
        </w:rPr>
        <w:t>て</w:t>
      </w:r>
      <w:r w:rsidRPr="00DB3E7D">
        <w:rPr>
          <w:rFonts w:ascii="ＭＳ 明朝" w:eastAsia="ＭＳ 明朝" w:hAnsi="ＭＳ 明朝" w:cs="Meiryo UI"/>
          <w:sz w:val="20"/>
          <w:szCs w:val="20"/>
        </w:rPr>
        <w:t>提出してください。</w:t>
      </w:r>
    </w:p>
    <w:p w14:paraId="33CA1813" w14:textId="77777777" w:rsidR="00AA71C0" w:rsidRPr="00DB3E7D" w:rsidRDefault="00DB3E7D">
      <w:pPr>
        <w:widowControl/>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電子契約による契約は、紙の契約書による契約と契約条件・効力に相違はありません。</w:t>
      </w:r>
    </w:p>
    <w:p w14:paraId="6B0A5C0E" w14:textId="77777777" w:rsidR="00AA71C0" w:rsidRDefault="00DB3E7D">
      <w:pPr>
        <w:widowControl/>
        <w:rPr>
          <w:rFonts w:ascii="ＭＳ 明朝" w:eastAsia="ＭＳ 明朝" w:hAnsi="ＭＳ 明朝" w:cs="Meiryo UI"/>
          <w:sz w:val="20"/>
          <w:szCs w:val="20"/>
        </w:rPr>
      </w:pPr>
      <w:r w:rsidRPr="00DB3E7D">
        <w:rPr>
          <w:rFonts w:ascii="ＭＳ 明朝" w:eastAsia="ＭＳ 明朝" w:hAnsi="ＭＳ 明朝" w:cs="Meiryo UI"/>
          <w:sz w:val="20"/>
          <w:szCs w:val="20"/>
        </w:rPr>
        <w:t xml:space="preserve">　※　メールアドレスは誤りの無いよう、十分ご確認ください。</w:t>
      </w:r>
    </w:p>
    <w:p w14:paraId="504813B2" w14:textId="05B8DBBD" w:rsidR="00DB3E7D" w:rsidRDefault="00DB3E7D" w:rsidP="00DB3E7D">
      <w:pPr>
        <w:widowControl/>
        <w:ind w:left="588" w:hangingChars="294" w:hanging="588"/>
        <w:rPr>
          <w:rFonts w:ascii="ＭＳ 明朝" w:eastAsia="ＭＳ 明朝" w:hAnsi="ＭＳ 明朝" w:cs="Meiryo UI"/>
          <w:sz w:val="20"/>
          <w:szCs w:val="20"/>
        </w:rPr>
      </w:pPr>
      <w:r>
        <w:rPr>
          <w:rFonts w:ascii="ＭＳ 明朝" w:eastAsia="ＭＳ 明朝" w:hAnsi="ＭＳ 明朝" w:cs="Meiryo UI" w:hint="eastAsia"/>
          <w:sz w:val="20"/>
          <w:szCs w:val="20"/>
        </w:rPr>
        <w:t xml:space="preserve">　※　確認者→決裁者の順に、電子契約サービスから契約書の確認依頼のメールが届き、決裁者が書類内容に同意することで契約の合意締結が完了します。</w:t>
      </w:r>
    </w:p>
    <w:p w14:paraId="6D5F897F" w14:textId="34B6B274" w:rsidR="00DB3E7D" w:rsidRPr="00DB3E7D" w:rsidRDefault="00DB3E7D" w:rsidP="00DB3E7D">
      <w:pPr>
        <w:widowControl/>
        <w:ind w:left="588" w:hangingChars="294" w:hanging="588"/>
        <w:rPr>
          <w:rFonts w:ascii="ＭＳ 明朝" w:eastAsia="ＭＳ 明朝" w:hAnsi="ＭＳ 明朝" w:cs="ＭＳ Ｐゴシック"/>
          <w:sz w:val="22"/>
          <w:szCs w:val="22"/>
        </w:rPr>
      </w:pPr>
      <w:r>
        <w:rPr>
          <w:rFonts w:ascii="ＭＳ 明朝" w:eastAsia="ＭＳ 明朝" w:hAnsi="ＭＳ 明朝" w:cs="Meiryo UI" w:hint="eastAsia"/>
          <w:sz w:val="20"/>
          <w:szCs w:val="20"/>
        </w:rPr>
        <w:t xml:space="preserve">　※　決裁者は、社内規定等により契約締結権限を持つ者であれば、必ずしも代表者である</w:t>
      </w:r>
      <w:r w:rsidR="005D4FD5">
        <w:rPr>
          <w:rFonts w:ascii="ＭＳ 明朝" w:eastAsia="ＭＳ 明朝" w:hAnsi="ＭＳ 明朝" w:cs="Meiryo UI" w:hint="eastAsia"/>
          <w:sz w:val="20"/>
          <w:szCs w:val="20"/>
        </w:rPr>
        <w:t>必要</w:t>
      </w:r>
      <w:r>
        <w:rPr>
          <w:rFonts w:ascii="ＭＳ 明朝" w:eastAsia="ＭＳ 明朝" w:hAnsi="ＭＳ 明朝" w:cs="Meiryo UI" w:hint="eastAsia"/>
          <w:sz w:val="20"/>
          <w:szCs w:val="20"/>
        </w:rPr>
        <w:t>はありません。</w:t>
      </w:r>
    </w:p>
    <w:p w14:paraId="077A660C" w14:textId="77777777" w:rsidR="00AA71C0" w:rsidRPr="00DB3E7D" w:rsidRDefault="00DB3E7D">
      <w:pPr>
        <w:widowControl/>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日付は作成日を記載してください。</w:t>
      </w:r>
    </w:p>
    <w:p w14:paraId="04EFD56D" w14:textId="6B9CFCD0" w:rsidR="00AA71C0" w:rsidRPr="00DB3E7D" w:rsidRDefault="00DB3E7D" w:rsidP="00DB3E7D">
      <w:pPr>
        <w:widowControl/>
        <w:ind w:left="566" w:hangingChars="283" w:hanging="566"/>
        <w:rPr>
          <w:rFonts w:ascii="ＭＳ 明朝" w:eastAsia="ＭＳ 明朝" w:hAnsi="ＭＳ 明朝" w:cs="Meiryo UI"/>
          <w:sz w:val="20"/>
          <w:szCs w:val="20"/>
        </w:rPr>
      </w:pPr>
      <w:r w:rsidRPr="00DB3E7D">
        <w:rPr>
          <w:rFonts w:ascii="ＭＳ 明朝" w:eastAsia="ＭＳ 明朝" w:hAnsi="ＭＳ 明朝" w:cs="Meiryo UI"/>
          <w:sz w:val="20"/>
          <w:szCs w:val="20"/>
        </w:rPr>
        <w:t xml:space="preserve">　※　建設工事請負契約においては、建設業法第１９条第１項及び２項の規定による書面の交付に代えて電磁的措置を講ずる方法により実施することについて相互に承諾するものとします。</w:t>
      </w:r>
    </w:p>
    <w:p w14:paraId="4AEB4246" w14:textId="0E25DFD5" w:rsidR="00AA71C0" w:rsidRPr="005D4FD5" w:rsidRDefault="00DB3E7D" w:rsidP="005D4FD5">
      <w:pPr>
        <w:widowControl/>
        <w:ind w:left="574" w:firstLineChars="84" w:firstLine="168"/>
        <w:rPr>
          <w:rFonts w:ascii="ＭＳ 明朝" w:eastAsia="ＭＳ 明朝" w:hAnsi="ＭＳ 明朝" w:cs="Meiryo UI"/>
          <w:sz w:val="20"/>
          <w:szCs w:val="20"/>
        </w:rPr>
      </w:pPr>
      <w:r w:rsidRPr="00DB3E7D">
        <w:rPr>
          <w:rFonts w:ascii="ＭＳ 明朝" w:eastAsia="ＭＳ 明朝" w:hAnsi="ＭＳ 明朝" w:cs="Meiryo UI"/>
          <w:sz w:val="20"/>
          <w:szCs w:val="20"/>
        </w:rPr>
        <w:t>なお、本承諾後であっても、電磁的措置を講ずる方法により実施することを撤回する旨の申出があった場合、申出以降の建設工事の請負契約については書面を交付することとします。</w:t>
      </w:r>
    </w:p>
    <w:sectPr w:rsidR="00AA71C0" w:rsidRPr="005D4FD5" w:rsidSect="00DB3E7D">
      <w:pgSz w:w="11906" w:h="16838"/>
      <w:pgMar w:top="1134" w:right="99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E81C" w14:textId="77777777" w:rsidR="00DB3E7D" w:rsidRDefault="00DB3E7D" w:rsidP="00DB3E7D">
      <w:r>
        <w:separator/>
      </w:r>
    </w:p>
  </w:endnote>
  <w:endnote w:type="continuationSeparator" w:id="0">
    <w:p w14:paraId="2D96080B" w14:textId="77777777" w:rsidR="00DB3E7D" w:rsidRDefault="00DB3E7D" w:rsidP="00DB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7DF8" w14:textId="77777777" w:rsidR="00DB3E7D" w:rsidRDefault="00DB3E7D" w:rsidP="00DB3E7D">
      <w:r>
        <w:separator/>
      </w:r>
    </w:p>
  </w:footnote>
  <w:footnote w:type="continuationSeparator" w:id="0">
    <w:p w14:paraId="256DE3CD" w14:textId="77777777" w:rsidR="00DB3E7D" w:rsidRDefault="00DB3E7D" w:rsidP="00DB3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C0"/>
    <w:rsid w:val="000A43A2"/>
    <w:rsid w:val="005D4FD5"/>
    <w:rsid w:val="00845778"/>
    <w:rsid w:val="00AA71C0"/>
    <w:rsid w:val="00B0511D"/>
    <w:rsid w:val="00D973B5"/>
    <w:rsid w:val="00DB3E7D"/>
    <w:rsid w:val="00EC547F"/>
    <w:rsid w:val="00ED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D7407"/>
  <w15:docId w15:val="{EDCF35F4-3F11-4954-8900-0F9F5EFD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井伊 徹(糸魚川市)</dc:creator>
  <cp:lastModifiedBy>井伊 徹(糸魚川市)</cp:lastModifiedBy>
  <cp:revision>4</cp:revision>
  <dcterms:created xsi:type="dcterms:W3CDTF">2025-12-11T11:47:00Z</dcterms:created>
  <dcterms:modified xsi:type="dcterms:W3CDTF">2026-01-19T08:17:00Z</dcterms:modified>
</cp:coreProperties>
</file>