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9B" w:rsidRPr="006A7989" w:rsidRDefault="00D12156" w:rsidP="00B94380">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68A4D499" wp14:editId="167CF1A3">
                <wp:simplePos x="0" y="0"/>
                <wp:positionH relativeFrom="column">
                  <wp:posOffset>4837814</wp:posOffset>
                </wp:positionH>
                <wp:positionV relativeFrom="paragraph">
                  <wp:posOffset>-340360</wp:posOffset>
                </wp:positionV>
                <wp:extent cx="903517" cy="340242"/>
                <wp:effectExtent l="0" t="0" r="11430" b="22225"/>
                <wp:wrapNone/>
                <wp:docPr id="5" name="テキスト ボックス 5"/>
                <wp:cNvGraphicFramePr/>
                <a:graphic xmlns:a="http://schemas.openxmlformats.org/drawingml/2006/main">
                  <a:graphicData uri="http://schemas.microsoft.com/office/word/2010/wordprocessingShape">
                    <wps:wsp>
                      <wps:cNvSpPr txBox="1"/>
                      <wps:spPr>
                        <a:xfrm>
                          <a:off x="0" y="0"/>
                          <a:ext cx="903517"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156" w:rsidRPr="00707DB4" w:rsidRDefault="00D12156" w:rsidP="00D12156">
                            <w:pPr>
                              <w:jc w:val="center"/>
                              <w:rPr>
                                <w:rFonts w:asciiTheme="majorEastAsia" w:eastAsiaTheme="majorEastAsia" w:hAnsiTheme="majorEastAsia"/>
                              </w:rPr>
                            </w:pPr>
                            <w:r w:rsidRPr="00707DB4">
                              <w:rPr>
                                <w:rFonts w:asciiTheme="majorEastAsia" w:eastAsiaTheme="majorEastAsia" w:hAnsiTheme="majorEastAsia" w:hint="eastAsia"/>
                              </w:rPr>
                              <w:t>資料</w:t>
                            </w:r>
                            <w:r w:rsidRPr="00707DB4">
                              <w:rPr>
                                <w:rFonts w:asciiTheme="majorEastAsia" w:eastAsiaTheme="majorEastAsia" w:hAnsiTheme="majorEastAsia"/>
                              </w:rPr>
                              <w:t>№</w:t>
                            </w:r>
                            <w:r w:rsidR="007948DA">
                              <w:rPr>
                                <w:rFonts w:asciiTheme="majorEastAsia" w:eastAsiaTheme="majorEastAsia" w:hAnsiTheme="majorEastAsia"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80.95pt;margin-top:-26.8pt;width:71.15pt;height:2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" fillcolor="white [3201]" strokeweight=".5pt">
                <v:textbox>
                  <w:txbxContent>
                    <w:p w:rsidR="00D12156" w:rsidRPr="00707DB4" w:rsidRDefault="00D12156" w:rsidP="00D12156">
                      <w:pPr>
                        <w:jc w:val="center"/>
                        <w:rPr>
                          <w:rFonts w:asciiTheme="majorEastAsia" w:eastAsiaTheme="majorEastAsia" w:hAnsiTheme="majorEastAsia"/>
                        </w:rPr>
                      </w:pPr>
                      <w:r w:rsidRPr="00707DB4">
                        <w:rPr>
                          <w:rFonts w:asciiTheme="majorEastAsia" w:eastAsiaTheme="majorEastAsia" w:hAnsiTheme="majorEastAsia" w:hint="eastAsia"/>
                        </w:rPr>
                        <w:t>資料</w:t>
                      </w:r>
                      <w:r w:rsidRPr="00707DB4">
                        <w:rPr>
                          <w:rFonts w:asciiTheme="majorEastAsia" w:eastAsiaTheme="majorEastAsia" w:hAnsiTheme="majorEastAsia"/>
                        </w:rPr>
                        <w:t>№</w:t>
                      </w:r>
                      <w:r w:rsidR="007948DA">
                        <w:rPr>
                          <w:rFonts w:asciiTheme="majorEastAsia" w:eastAsiaTheme="majorEastAsia" w:hAnsiTheme="majorEastAsia" w:hint="eastAsia"/>
                        </w:rPr>
                        <w:t>４</w:t>
                      </w:r>
                    </w:p>
                  </w:txbxContent>
                </v:textbox>
              </v:shape>
            </w:pict>
          </mc:Fallback>
        </mc:AlternateContent>
      </w:r>
      <w:r w:rsidR="007948DA">
        <w:rPr>
          <w:rFonts w:asciiTheme="majorEastAsia" w:eastAsiaTheme="majorEastAsia" w:hAnsiTheme="majorEastAsia" w:hint="eastAsia"/>
        </w:rPr>
        <w:t>居住</w:t>
      </w:r>
      <w:r w:rsidR="00D71025" w:rsidRPr="006A7989">
        <w:rPr>
          <w:rFonts w:asciiTheme="majorEastAsia" w:eastAsiaTheme="majorEastAsia" w:hAnsiTheme="majorEastAsia" w:hint="eastAsia"/>
        </w:rPr>
        <w:t>部会</w:t>
      </w:r>
      <w:r>
        <w:rPr>
          <w:rFonts w:asciiTheme="majorEastAsia" w:eastAsiaTheme="majorEastAsia" w:hAnsiTheme="majorEastAsia" w:hint="eastAsia"/>
        </w:rPr>
        <w:t xml:space="preserve">　</w:t>
      </w:r>
      <w:r w:rsidRPr="00A56E90">
        <w:rPr>
          <w:rFonts w:asciiTheme="majorEastAsia" w:eastAsiaTheme="majorEastAsia" w:hAnsiTheme="majorEastAsia" w:hint="eastAsia"/>
          <w:noProof/>
        </w:rPr>
        <w:t>平成</w:t>
      </w:r>
      <w:r>
        <w:rPr>
          <w:rFonts w:asciiTheme="majorEastAsia" w:eastAsiaTheme="majorEastAsia" w:hAnsiTheme="majorEastAsia" w:hint="eastAsia"/>
          <w:noProof/>
        </w:rPr>
        <w:t>30</w:t>
      </w:r>
      <w:r w:rsidRPr="00A56E90">
        <w:rPr>
          <w:rFonts w:asciiTheme="majorEastAsia" w:eastAsiaTheme="majorEastAsia" w:hAnsiTheme="majorEastAsia" w:hint="eastAsia"/>
          <w:noProof/>
        </w:rPr>
        <w:t>年度の実施</w:t>
      </w:r>
      <w:r>
        <w:rPr>
          <w:rFonts w:asciiTheme="majorEastAsia" w:eastAsiaTheme="majorEastAsia" w:hAnsiTheme="majorEastAsia" w:hint="eastAsia"/>
          <w:noProof/>
        </w:rPr>
        <w:t>状況</w:t>
      </w:r>
    </w:p>
    <w:p w:rsidR="00B94380" w:rsidRDefault="00B94380" w:rsidP="00D71025"/>
    <w:p w:rsidR="00B94380" w:rsidRPr="00B94380" w:rsidRDefault="00D66474">
      <w:pPr>
        <w:rPr>
          <w:rFonts w:asciiTheme="majorEastAsia" w:eastAsiaTheme="majorEastAsia" w:hAnsiTheme="majorEastAsia"/>
        </w:rPr>
      </w:pPr>
      <w:r>
        <w:rPr>
          <w:rFonts w:asciiTheme="majorEastAsia" w:eastAsiaTheme="majorEastAsia" w:hAnsiTheme="majorEastAsia" w:hint="eastAsia"/>
        </w:rPr>
        <w:t>１　参加事業所</w:t>
      </w:r>
    </w:p>
    <w:p w:rsidR="006D48EB" w:rsidRDefault="00D71025">
      <w:r>
        <w:rPr>
          <w:rFonts w:hint="eastAsia"/>
        </w:rPr>
        <w:t xml:space="preserve">　</w:t>
      </w:r>
      <w:r w:rsidR="007948DA">
        <w:rPr>
          <w:rFonts w:hint="eastAsia"/>
        </w:rPr>
        <w:t>支援センターささゆり（生活介護）</w:t>
      </w:r>
      <w:r>
        <w:rPr>
          <w:rFonts w:hint="eastAsia"/>
        </w:rPr>
        <w:t>、</w:t>
      </w:r>
      <w:r w:rsidR="007948DA">
        <w:rPr>
          <w:rFonts w:hint="eastAsia"/>
        </w:rPr>
        <w:t>メモリアルホームみずほ（グループホーム）</w:t>
      </w:r>
    </w:p>
    <w:p w:rsidR="006D48EB" w:rsidRDefault="006D48EB">
      <w:r>
        <w:rPr>
          <w:rFonts w:hint="eastAsia"/>
        </w:rPr>
        <w:t xml:space="preserve">　</w:t>
      </w:r>
      <w:r w:rsidR="007948DA">
        <w:rPr>
          <w:rFonts w:hint="eastAsia"/>
        </w:rPr>
        <w:t>地域生活支援センターこまくさ（グループホーム、相談支援）</w:t>
      </w:r>
      <w:r>
        <w:rPr>
          <w:rFonts w:hint="eastAsia"/>
        </w:rPr>
        <w:t>、</w:t>
      </w:r>
    </w:p>
    <w:p w:rsidR="006D48EB" w:rsidRDefault="006D48EB">
      <w:r>
        <w:rPr>
          <w:rFonts w:hint="eastAsia"/>
        </w:rPr>
        <w:t xml:space="preserve">　</w:t>
      </w:r>
      <w:r w:rsidR="007948DA">
        <w:rPr>
          <w:rFonts w:hint="eastAsia"/>
        </w:rPr>
        <w:t>障害者相談支援事業所エスポアールはやかわ（相談支援）</w:t>
      </w:r>
    </w:p>
    <w:p w:rsidR="00D71025" w:rsidRDefault="006D48EB">
      <w:r>
        <w:rPr>
          <w:rFonts w:hint="eastAsia"/>
        </w:rPr>
        <w:t xml:space="preserve">　</w:t>
      </w:r>
      <w:r w:rsidR="007948DA">
        <w:rPr>
          <w:rFonts w:hint="eastAsia"/>
        </w:rPr>
        <w:t>上越圏域地域生活支援センター（圏域相談）、糸魚川市福祉事務所</w:t>
      </w:r>
    </w:p>
    <w:p w:rsidR="00D71025" w:rsidRDefault="00D71025"/>
    <w:p w:rsidR="00D66474" w:rsidRPr="00145587" w:rsidRDefault="00D66474">
      <w:pPr>
        <w:rPr>
          <w:rFonts w:asciiTheme="majorEastAsia" w:eastAsiaTheme="majorEastAsia" w:hAnsiTheme="majorEastAsia"/>
        </w:rPr>
      </w:pPr>
      <w:r w:rsidRPr="00145587">
        <w:rPr>
          <w:rFonts w:asciiTheme="majorEastAsia" w:eastAsiaTheme="majorEastAsia" w:hAnsiTheme="majorEastAsia" w:hint="eastAsia"/>
        </w:rPr>
        <w:t>２　実施状況</w:t>
      </w:r>
    </w:p>
    <w:p w:rsidR="00D66474" w:rsidRDefault="00D66474">
      <w:r>
        <w:rPr>
          <w:rFonts w:hint="eastAsia"/>
        </w:rPr>
        <w:t xml:space="preserve">　</w:t>
      </w:r>
      <w:r w:rsidR="006D48EB">
        <w:rPr>
          <w:rFonts w:hint="eastAsia"/>
        </w:rPr>
        <w:t xml:space="preserve">　部会：</w:t>
      </w:r>
      <w:r>
        <w:rPr>
          <w:rFonts w:hint="eastAsia"/>
        </w:rPr>
        <w:t>平成30年４月</w:t>
      </w:r>
      <w:r w:rsidR="006D48EB">
        <w:rPr>
          <w:rFonts w:hint="eastAsia"/>
        </w:rPr>
        <w:t>から</w:t>
      </w:r>
      <w:r w:rsidR="007948DA">
        <w:rPr>
          <w:rFonts w:hint="eastAsia"/>
        </w:rPr>
        <w:t>12</w:t>
      </w:r>
      <w:r>
        <w:rPr>
          <w:rFonts w:hint="eastAsia"/>
        </w:rPr>
        <w:t>月</w:t>
      </w:r>
      <w:r w:rsidR="006D48EB">
        <w:rPr>
          <w:rFonts w:hint="eastAsia"/>
        </w:rPr>
        <w:t>まで</w:t>
      </w:r>
      <w:r>
        <w:rPr>
          <w:rFonts w:hint="eastAsia"/>
        </w:rPr>
        <w:t xml:space="preserve">　</w:t>
      </w:r>
      <w:r w:rsidR="00E82F76">
        <w:rPr>
          <w:rFonts w:hint="eastAsia"/>
        </w:rPr>
        <w:t>７</w:t>
      </w:r>
      <w:r>
        <w:rPr>
          <w:rFonts w:hint="eastAsia"/>
        </w:rPr>
        <w:t>回開催</w:t>
      </w:r>
    </w:p>
    <w:p w:rsidR="00D66474" w:rsidRPr="00D71025" w:rsidRDefault="00D66474"/>
    <w:p w:rsidR="00D71025" w:rsidRPr="00D66474" w:rsidRDefault="00D66474">
      <w:pPr>
        <w:rPr>
          <w:rFonts w:asciiTheme="majorEastAsia" w:eastAsiaTheme="majorEastAsia" w:hAnsiTheme="majorEastAsia"/>
        </w:rPr>
      </w:pPr>
      <w:r w:rsidRPr="00D66474">
        <w:rPr>
          <w:rFonts w:asciiTheme="majorEastAsia" w:eastAsiaTheme="majorEastAsia" w:hAnsiTheme="majorEastAsia" w:hint="eastAsia"/>
        </w:rPr>
        <w:t xml:space="preserve">３　</w:t>
      </w:r>
      <w:r w:rsidR="00EE0AD1" w:rsidRPr="00D66474">
        <w:rPr>
          <w:rFonts w:asciiTheme="majorEastAsia" w:eastAsiaTheme="majorEastAsia" w:hAnsiTheme="majorEastAsia" w:hint="eastAsia"/>
        </w:rPr>
        <w:t>実施した</w:t>
      </w:r>
      <w:r w:rsidRPr="00D66474">
        <w:rPr>
          <w:rFonts w:asciiTheme="majorEastAsia" w:eastAsiaTheme="majorEastAsia" w:hAnsiTheme="majorEastAsia" w:hint="eastAsia"/>
        </w:rPr>
        <w:t>内容</w:t>
      </w:r>
    </w:p>
    <w:p w:rsidR="00D71025" w:rsidRPr="00B93CBD" w:rsidRDefault="00D71025">
      <w:pPr>
        <w:rPr>
          <w:rFonts w:asciiTheme="majorEastAsia" w:eastAsiaTheme="majorEastAsia" w:hAnsiTheme="majorEastAsia"/>
        </w:rPr>
      </w:pPr>
      <w:r w:rsidRPr="00B93CBD">
        <w:rPr>
          <w:rFonts w:asciiTheme="majorEastAsia" w:eastAsiaTheme="majorEastAsia" w:hAnsiTheme="majorEastAsia" w:hint="eastAsia"/>
        </w:rPr>
        <w:t xml:space="preserve">　（１）</w:t>
      </w:r>
      <w:r w:rsidR="00EB7805">
        <w:rPr>
          <w:rFonts w:asciiTheme="majorEastAsia" w:eastAsiaTheme="majorEastAsia" w:hAnsiTheme="majorEastAsia" w:hint="eastAsia"/>
        </w:rPr>
        <w:t>住まいやくらしについてのアンケートの実施</w:t>
      </w:r>
    </w:p>
    <w:p w:rsidR="00D71025" w:rsidRDefault="00B93CBD">
      <w:r>
        <w:rPr>
          <w:rFonts w:hint="eastAsia"/>
        </w:rPr>
        <w:t xml:space="preserve">　　</w:t>
      </w:r>
      <w:r w:rsidR="00D66474">
        <w:rPr>
          <w:rFonts w:hint="eastAsia"/>
        </w:rPr>
        <w:t>・</w:t>
      </w:r>
      <w:r w:rsidR="00EB7805">
        <w:rPr>
          <w:rFonts w:hint="eastAsia"/>
        </w:rPr>
        <w:t>将来の生活に向けて、グループホーム等のニーズについて調査</w:t>
      </w:r>
    </w:p>
    <w:p w:rsidR="00EB7805" w:rsidRDefault="00EB7805">
      <w:r>
        <w:rPr>
          <w:rFonts w:hint="eastAsia"/>
        </w:rPr>
        <w:t xml:space="preserve">　　・部会ではアンケートの内容や、結果の分析等を行った。（別紙資料）</w:t>
      </w:r>
    </w:p>
    <w:p w:rsidR="006D48EB" w:rsidRPr="00B93CBD" w:rsidRDefault="006D48EB" w:rsidP="006D48EB">
      <w:pPr>
        <w:spacing w:beforeLines="50" w:before="187"/>
        <w:rPr>
          <w:rFonts w:asciiTheme="majorEastAsia" w:eastAsiaTheme="majorEastAsia" w:hAnsiTheme="majorEastAsia"/>
        </w:rPr>
      </w:pPr>
      <w:r w:rsidRPr="00B93CBD">
        <w:rPr>
          <w:rFonts w:asciiTheme="majorEastAsia" w:eastAsiaTheme="majorEastAsia" w:hAnsiTheme="majorEastAsia" w:hint="eastAsia"/>
        </w:rPr>
        <w:t xml:space="preserve">　（</w:t>
      </w:r>
      <w:r>
        <w:rPr>
          <w:rFonts w:asciiTheme="majorEastAsia" w:eastAsiaTheme="majorEastAsia" w:hAnsiTheme="majorEastAsia" w:hint="eastAsia"/>
        </w:rPr>
        <w:t>２</w:t>
      </w:r>
      <w:r w:rsidRPr="00B93CBD">
        <w:rPr>
          <w:rFonts w:asciiTheme="majorEastAsia" w:eastAsiaTheme="majorEastAsia" w:hAnsiTheme="majorEastAsia" w:hint="eastAsia"/>
        </w:rPr>
        <w:t>）</w:t>
      </w:r>
      <w:r w:rsidR="00EB7805">
        <w:rPr>
          <w:rFonts w:asciiTheme="majorEastAsia" w:eastAsiaTheme="majorEastAsia" w:hAnsiTheme="majorEastAsia" w:hint="eastAsia"/>
        </w:rPr>
        <w:t>地域生活支援拠点整備に向けた検討</w:t>
      </w:r>
    </w:p>
    <w:p w:rsidR="00EB7805" w:rsidRDefault="006D48EB" w:rsidP="00EB7805">
      <w:r>
        <w:rPr>
          <w:rFonts w:hint="eastAsia"/>
        </w:rPr>
        <w:t xml:space="preserve">　　・</w:t>
      </w:r>
      <w:r w:rsidR="00EB7805">
        <w:rPr>
          <w:rFonts w:hint="eastAsia"/>
        </w:rPr>
        <w:t>ささえあいプランで定める、地域生活支援拠点の整備に向けての検討</w:t>
      </w:r>
    </w:p>
    <w:p w:rsidR="005273E4" w:rsidRDefault="005273E4" w:rsidP="005273E4">
      <w:r>
        <w:rPr>
          <w:rFonts w:hint="eastAsia"/>
        </w:rPr>
        <w:t xml:space="preserve">　　・ </w:t>
      </w:r>
      <w:r w:rsidR="00EB7805">
        <w:rPr>
          <w:rFonts w:hint="eastAsia"/>
        </w:rPr>
        <w:t>7/</w:t>
      </w:r>
      <w:r>
        <w:rPr>
          <w:rFonts w:hint="eastAsia"/>
        </w:rPr>
        <w:t xml:space="preserve"> </w:t>
      </w:r>
      <w:r w:rsidR="00EB7805">
        <w:rPr>
          <w:rFonts w:hint="eastAsia"/>
        </w:rPr>
        <w:t>6…三条市で地域生活支援拠点を</w:t>
      </w:r>
      <w:r>
        <w:rPr>
          <w:rFonts w:hint="eastAsia"/>
        </w:rPr>
        <w:t>整備した、県央福祉会の阿部様から、取組</w:t>
      </w:r>
    </w:p>
    <w:p w:rsidR="00EB7805" w:rsidRDefault="005273E4" w:rsidP="00EB7805">
      <w:r>
        <w:rPr>
          <w:rFonts w:hint="eastAsia"/>
        </w:rPr>
        <w:t xml:space="preserve">　　　　　　内容や利用状況等について</w:t>
      </w:r>
      <w:r w:rsidR="00EC53B2">
        <w:rPr>
          <w:rFonts w:hint="eastAsia"/>
        </w:rPr>
        <w:t>勉強会を行った</w:t>
      </w:r>
      <w:r>
        <w:rPr>
          <w:rFonts w:hint="eastAsia"/>
        </w:rPr>
        <w:t>。</w:t>
      </w:r>
    </w:p>
    <w:p w:rsidR="003B3CD0" w:rsidRDefault="005273E4" w:rsidP="006D48EB">
      <w:r>
        <w:rPr>
          <w:rFonts w:hint="eastAsia"/>
        </w:rPr>
        <w:t xml:space="preserve">　　・10/31…自立支援協議会研修会で、長野県北信圏域の高水福祉会</w:t>
      </w:r>
      <w:r w:rsidR="00EC53B2">
        <w:rPr>
          <w:rFonts w:hint="eastAsia"/>
        </w:rPr>
        <w:t xml:space="preserve">　野口様から</w:t>
      </w:r>
    </w:p>
    <w:p w:rsidR="00EC53B2" w:rsidRPr="005273E4" w:rsidRDefault="00EC53B2" w:rsidP="006D48EB">
      <w:r>
        <w:rPr>
          <w:rFonts w:hint="eastAsia"/>
        </w:rPr>
        <w:t xml:space="preserve">　　　　　　 地域生活支援拠点の取組について講義を受けた。</w:t>
      </w:r>
    </w:p>
    <w:p w:rsidR="003B3CD0" w:rsidRDefault="00EC53B2" w:rsidP="006D48EB">
      <w:r>
        <w:rPr>
          <w:rFonts w:hint="eastAsia"/>
        </w:rPr>
        <w:t xml:space="preserve">　　・当市での地域生活支援拠点整備について、</w:t>
      </w:r>
    </w:p>
    <w:p w:rsidR="00EC53B2" w:rsidRDefault="00EC53B2" w:rsidP="006D48EB">
      <w:r>
        <w:rPr>
          <w:rFonts w:hint="eastAsia"/>
        </w:rPr>
        <w:t xml:space="preserve">　　　①親亡き後も安心して暮らせる体制づくり</w:t>
      </w:r>
    </w:p>
    <w:p w:rsidR="00EC53B2" w:rsidRDefault="00EC53B2" w:rsidP="006D48EB">
      <w:r>
        <w:rPr>
          <w:rFonts w:hint="eastAsia"/>
        </w:rPr>
        <w:t xml:space="preserve">　　　②市内の各法人が連携して、オール糸魚川で取り組む</w:t>
      </w:r>
    </w:p>
    <w:p w:rsidR="00EC53B2" w:rsidRDefault="00EC53B2" w:rsidP="006D48EB">
      <w:r>
        <w:rPr>
          <w:rFonts w:hint="eastAsia"/>
        </w:rPr>
        <w:t xml:space="preserve">　　　③アンケートで希望の多かった「いつでも相談できる場や人がほしい」、「緊急</w:t>
      </w:r>
    </w:p>
    <w:p w:rsidR="00EC53B2" w:rsidRPr="006D48EB" w:rsidRDefault="00EC53B2" w:rsidP="006D48EB">
      <w:r>
        <w:rPr>
          <w:rFonts w:hint="eastAsia"/>
        </w:rPr>
        <w:t xml:space="preserve">　　　　時の相談や泊まれる場所が欲しい」を充実させる</w:t>
      </w:r>
    </w:p>
    <w:p w:rsidR="00B93CBD" w:rsidRPr="00D66474" w:rsidRDefault="00D66474" w:rsidP="00D66474">
      <w:pPr>
        <w:spacing w:beforeLines="50" w:before="187"/>
        <w:rPr>
          <w:rFonts w:asciiTheme="majorEastAsia" w:eastAsiaTheme="majorEastAsia" w:hAnsiTheme="majorEastAsia"/>
        </w:rPr>
      </w:pPr>
      <w:r w:rsidRPr="00D66474">
        <w:rPr>
          <w:rFonts w:asciiTheme="majorEastAsia" w:eastAsiaTheme="majorEastAsia" w:hAnsiTheme="majorEastAsia" w:hint="eastAsia"/>
        </w:rPr>
        <w:t xml:space="preserve">　（</w:t>
      </w:r>
      <w:r w:rsidR="003B3CD0">
        <w:rPr>
          <w:rFonts w:asciiTheme="majorEastAsia" w:eastAsiaTheme="majorEastAsia" w:hAnsiTheme="majorEastAsia" w:hint="eastAsia"/>
        </w:rPr>
        <w:t>３</w:t>
      </w:r>
      <w:r w:rsidRPr="00D66474">
        <w:rPr>
          <w:rFonts w:asciiTheme="majorEastAsia" w:eastAsiaTheme="majorEastAsia" w:hAnsiTheme="majorEastAsia" w:hint="eastAsia"/>
        </w:rPr>
        <w:t>）</w:t>
      </w:r>
      <w:r w:rsidR="00EC53B2">
        <w:rPr>
          <w:rFonts w:asciiTheme="majorEastAsia" w:eastAsiaTheme="majorEastAsia" w:hAnsiTheme="majorEastAsia" w:hint="eastAsia"/>
        </w:rPr>
        <w:t>能生地域の支援体制</w:t>
      </w:r>
    </w:p>
    <w:p w:rsidR="00D66474" w:rsidRDefault="00D66474">
      <w:r>
        <w:rPr>
          <w:rFonts w:hint="eastAsia"/>
        </w:rPr>
        <w:t xml:space="preserve">　　・</w:t>
      </w:r>
      <w:r w:rsidR="00EC53B2">
        <w:rPr>
          <w:rFonts w:hint="eastAsia"/>
        </w:rPr>
        <w:t>昨年から検討している能生地域の支援体制について引き続き検討した</w:t>
      </w:r>
      <w:r>
        <w:rPr>
          <w:rFonts w:hint="eastAsia"/>
        </w:rPr>
        <w:t>。</w:t>
      </w:r>
    </w:p>
    <w:p w:rsidR="00EC53B2" w:rsidRPr="00EC53B2" w:rsidRDefault="00EC53B2">
      <w:r>
        <w:rPr>
          <w:rFonts w:hint="eastAsia"/>
        </w:rPr>
        <w:t xml:space="preserve">　　・能生の利用していない介護施設を見学し、活用できない検討した。</w:t>
      </w:r>
    </w:p>
    <w:p w:rsidR="0041784C" w:rsidRPr="00FE1B09" w:rsidRDefault="0041784C" w:rsidP="00EE0AD1"/>
    <w:p w:rsidR="00D71025" w:rsidRPr="00B93CBD" w:rsidRDefault="00D66474" w:rsidP="00EE0AD1">
      <w:pPr>
        <w:rPr>
          <w:rFonts w:asciiTheme="majorEastAsia" w:eastAsiaTheme="majorEastAsia" w:hAnsiTheme="majorEastAsia"/>
        </w:rPr>
      </w:pPr>
      <w:r>
        <w:rPr>
          <w:rFonts w:asciiTheme="majorEastAsia" w:eastAsiaTheme="majorEastAsia" w:hAnsiTheme="majorEastAsia" w:hint="eastAsia"/>
        </w:rPr>
        <w:t xml:space="preserve">４　</w:t>
      </w:r>
      <w:r w:rsidR="00D71025" w:rsidRPr="00B93CBD">
        <w:rPr>
          <w:rFonts w:asciiTheme="majorEastAsia" w:eastAsiaTheme="majorEastAsia" w:hAnsiTheme="majorEastAsia" w:hint="eastAsia"/>
        </w:rPr>
        <w:t>今後の課題等</w:t>
      </w:r>
    </w:p>
    <w:p w:rsidR="00EC53B2" w:rsidRDefault="00894090" w:rsidP="00C8167E">
      <w:pPr>
        <w:ind w:left="689" w:hangingChars="300" w:hanging="689"/>
      </w:pPr>
      <w:r>
        <w:rPr>
          <w:rFonts w:hint="eastAsia"/>
        </w:rPr>
        <w:t xml:space="preserve">　　・</w:t>
      </w:r>
      <w:r w:rsidR="00E2439B">
        <w:rPr>
          <w:rFonts w:hint="eastAsia"/>
        </w:rPr>
        <w:t>グループホームアンケートで回答のあった内容について、</w:t>
      </w:r>
      <w:r w:rsidR="00C8167E">
        <w:rPr>
          <w:rFonts w:hint="eastAsia"/>
        </w:rPr>
        <w:t>地域に返していくことを検討する。</w:t>
      </w:r>
    </w:p>
    <w:p w:rsidR="00E2439B" w:rsidRDefault="00E2439B" w:rsidP="00C8167E">
      <w:pPr>
        <w:ind w:left="689" w:hangingChars="300" w:hanging="689"/>
      </w:pPr>
      <w:r>
        <w:rPr>
          <w:rFonts w:hint="eastAsia"/>
        </w:rPr>
        <w:t xml:space="preserve">　　・地域生活支援拠点の整備について、将来的に糸魚川市でどのような支援が必要になるかを、地域で見通しをつけ、整備に向けて検討する。</w:t>
      </w:r>
    </w:p>
    <w:p w:rsidR="00FE6072" w:rsidRPr="00E2439B" w:rsidRDefault="00E2439B" w:rsidP="00A03304">
      <w:pPr>
        <w:ind w:left="689" w:hangingChars="300" w:hanging="689"/>
      </w:pPr>
      <w:r>
        <w:rPr>
          <w:rFonts w:hint="eastAsia"/>
        </w:rPr>
        <w:t xml:space="preserve">　　・</w:t>
      </w:r>
      <w:r w:rsidR="00C8167E">
        <w:rPr>
          <w:rFonts w:hint="eastAsia"/>
        </w:rPr>
        <w:t>能生地域の支援体制について、地域で生活している人からどのようなニーズがあるかを具体的にとらえ、伝えていく。</w:t>
      </w:r>
      <w:bookmarkStart w:id="0" w:name="_GoBack"/>
      <w:bookmarkEnd w:id="0"/>
    </w:p>
    <w:sectPr w:rsidR="00FE6072" w:rsidRPr="00E2439B" w:rsidSect="00427DC0">
      <w:pgSz w:w="11906" w:h="16838" w:code="9"/>
      <w:pgMar w:top="1588" w:right="1588" w:bottom="851" w:left="1588" w:header="851" w:footer="992" w:gutter="0"/>
      <w:cols w:space="425"/>
      <w:docGrid w:type="linesAndChars" w:linePitch="375" w:charSpace="19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EB" w:rsidRDefault="00D975EB" w:rsidP="00D975EB">
      <w:r>
        <w:separator/>
      </w:r>
    </w:p>
  </w:endnote>
  <w:endnote w:type="continuationSeparator" w:id="0">
    <w:p w:rsidR="00D975EB" w:rsidRDefault="00D975EB" w:rsidP="00D9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EB" w:rsidRDefault="00D975EB" w:rsidP="00D975EB">
      <w:r>
        <w:separator/>
      </w:r>
    </w:p>
  </w:footnote>
  <w:footnote w:type="continuationSeparator" w:id="0">
    <w:p w:rsidR="00D975EB" w:rsidRDefault="00D975EB" w:rsidP="00D97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6F38"/>
    <w:multiLevelType w:val="hybridMultilevel"/>
    <w:tmpl w:val="6BB8E220"/>
    <w:lvl w:ilvl="0" w:tplc="74626802">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nsid w:val="47891628"/>
    <w:multiLevelType w:val="hybridMultilevel"/>
    <w:tmpl w:val="A0901F0C"/>
    <w:lvl w:ilvl="0" w:tplc="A85C3D6A">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nsid w:val="62A77772"/>
    <w:multiLevelType w:val="hybridMultilevel"/>
    <w:tmpl w:val="1402D97C"/>
    <w:lvl w:ilvl="0" w:tplc="437A097C">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5"/>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25"/>
    <w:rsid w:val="000112B0"/>
    <w:rsid w:val="00145587"/>
    <w:rsid w:val="00164348"/>
    <w:rsid w:val="00175E0D"/>
    <w:rsid w:val="00300B7B"/>
    <w:rsid w:val="00300FC9"/>
    <w:rsid w:val="00383652"/>
    <w:rsid w:val="003B3CD0"/>
    <w:rsid w:val="003E7CBE"/>
    <w:rsid w:val="0041784C"/>
    <w:rsid w:val="00427DC0"/>
    <w:rsid w:val="005273E4"/>
    <w:rsid w:val="00581E4A"/>
    <w:rsid w:val="005D474D"/>
    <w:rsid w:val="005D7186"/>
    <w:rsid w:val="006A0821"/>
    <w:rsid w:val="006A7989"/>
    <w:rsid w:val="006D48EB"/>
    <w:rsid w:val="0072259B"/>
    <w:rsid w:val="007948DA"/>
    <w:rsid w:val="008314EE"/>
    <w:rsid w:val="008467E5"/>
    <w:rsid w:val="00894090"/>
    <w:rsid w:val="00A03304"/>
    <w:rsid w:val="00A151CE"/>
    <w:rsid w:val="00A917FA"/>
    <w:rsid w:val="00B74D50"/>
    <w:rsid w:val="00B93CBD"/>
    <w:rsid w:val="00B94380"/>
    <w:rsid w:val="00C8167E"/>
    <w:rsid w:val="00D12156"/>
    <w:rsid w:val="00D66474"/>
    <w:rsid w:val="00D71025"/>
    <w:rsid w:val="00D975EB"/>
    <w:rsid w:val="00E2439B"/>
    <w:rsid w:val="00E82F76"/>
    <w:rsid w:val="00EB7805"/>
    <w:rsid w:val="00EC53B2"/>
    <w:rsid w:val="00EE0AD1"/>
    <w:rsid w:val="00FE1B09"/>
    <w:rsid w:val="00FE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80"/>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5EB"/>
    <w:pPr>
      <w:tabs>
        <w:tab w:val="center" w:pos="4252"/>
        <w:tab w:val="right" w:pos="8504"/>
      </w:tabs>
      <w:snapToGrid w:val="0"/>
    </w:pPr>
  </w:style>
  <w:style w:type="character" w:customStyle="1" w:styleId="a4">
    <w:name w:val="ヘッダー (文字)"/>
    <w:basedOn w:val="a0"/>
    <w:link w:val="a3"/>
    <w:uiPriority w:val="99"/>
    <w:rsid w:val="00D975EB"/>
    <w:rPr>
      <w:rFonts w:asciiTheme="minorEastAsia"/>
      <w:sz w:val="22"/>
    </w:rPr>
  </w:style>
  <w:style w:type="paragraph" w:styleId="a5">
    <w:name w:val="footer"/>
    <w:basedOn w:val="a"/>
    <w:link w:val="a6"/>
    <w:uiPriority w:val="99"/>
    <w:unhideWhenUsed/>
    <w:rsid w:val="00D975EB"/>
    <w:pPr>
      <w:tabs>
        <w:tab w:val="center" w:pos="4252"/>
        <w:tab w:val="right" w:pos="8504"/>
      </w:tabs>
      <w:snapToGrid w:val="0"/>
    </w:pPr>
  </w:style>
  <w:style w:type="character" w:customStyle="1" w:styleId="a6">
    <w:name w:val="フッター (文字)"/>
    <w:basedOn w:val="a0"/>
    <w:link w:val="a5"/>
    <w:uiPriority w:val="99"/>
    <w:rsid w:val="00D975EB"/>
    <w:rPr>
      <w:rFonts w:asciiTheme="minorEastAsia"/>
      <w:sz w:val="22"/>
    </w:rPr>
  </w:style>
  <w:style w:type="paragraph" w:styleId="a7">
    <w:name w:val="Balloon Text"/>
    <w:basedOn w:val="a"/>
    <w:link w:val="a8"/>
    <w:uiPriority w:val="99"/>
    <w:semiHidden/>
    <w:unhideWhenUsed/>
    <w:rsid w:val="00EE0A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AD1"/>
    <w:rPr>
      <w:rFonts w:asciiTheme="majorHAnsi" w:eastAsiaTheme="majorEastAsia" w:hAnsiTheme="majorHAnsi" w:cstheme="majorBidi"/>
      <w:sz w:val="18"/>
      <w:szCs w:val="18"/>
    </w:rPr>
  </w:style>
  <w:style w:type="paragraph" w:styleId="a9">
    <w:name w:val="List Paragraph"/>
    <w:basedOn w:val="a"/>
    <w:uiPriority w:val="34"/>
    <w:qFormat/>
    <w:rsid w:val="005273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80"/>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5EB"/>
    <w:pPr>
      <w:tabs>
        <w:tab w:val="center" w:pos="4252"/>
        <w:tab w:val="right" w:pos="8504"/>
      </w:tabs>
      <w:snapToGrid w:val="0"/>
    </w:pPr>
  </w:style>
  <w:style w:type="character" w:customStyle="1" w:styleId="a4">
    <w:name w:val="ヘッダー (文字)"/>
    <w:basedOn w:val="a0"/>
    <w:link w:val="a3"/>
    <w:uiPriority w:val="99"/>
    <w:rsid w:val="00D975EB"/>
    <w:rPr>
      <w:rFonts w:asciiTheme="minorEastAsia"/>
      <w:sz w:val="22"/>
    </w:rPr>
  </w:style>
  <w:style w:type="paragraph" w:styleId="a5">
    <w:name w:val="footer"/>
    <w:basedOn w:val="a"/>
    <w:link w:val="a6"/>
    <w:uiPriority w:val="99"/>
    <w:unhideWhenUsed/>
    <w:rsid w:val="00D975EB"/>
    <w:pPr>
      <w:tabs>
        <w:tab w:val="center" w:pos="4252"/>
        <w:tab w:val="right" w:pos="8504"/>
      </w:tabs>
      <w:snapToGrid w:val="0"/>
    </w:pPr>
  </w:style>
  <w:style w:type="character" w:customStyle="1" w:styleId="a6">
    <w:name w:val="フッター (文字)"/>
    <w:basedOn w:val="a0"/>
    <w:link w:val="a5"/>
    <w:uiPriority w:val="99"/>
    <w:rsid w:val="00D975EB"/>
    <w:rPr>
      <w:rFonts w:asciiTheme="minorEastAsia"/>
      <w:sz w:val="22"/>
    </w:rPr>
  </w:style>
  <w:style w:type="paragraph" w:styleId="a7">
    <w:name w:val="Balloon Text"/>
    <w:basedOn w:val="a"/>
    <w:link w:val="a8"/>
    <w:uiPriority w:val="99"/>
    <w:semiHidden/>
    <w:unhideWhenUsed/>
    <w:rsid w:val="00EE0A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AD1"/>
    <w:rPr>
      <w:rFonts w:asciiTheme="majorHAnsi" w:eastAsiaTheme="majorEastAsia" w:hAnsiTheme="majorHAnsi" w:cstheme="majorBidi"/>
      <w:sz w:val="18"/>
      <w:szCs w:val="18"/>
    </w:rPr>
  </w:style>
  <w:style w:type="paragraph" w:styleId="a9">
    <w:name w:val="List Paragraph"/>
    <w:basedOn w:val="a"/>
    <w:uiPriority w:val="34"/>
    <w:qFormat/>
    <w:rsid w:val="00527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4578-E6E4-4246-8342-1B8C47C4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関沢 仁(糸魚川市)</dc:creator>
  <cp:lastModifiedBy>関沢 仁(糸魚川市)</cp:lastModifiedBy>
  <cp:revision>5</cp:revision>
  <cp:lastPrinted>2018-12-12T00:18:00Z</cp:lastPrinted>
  <dcterms:created xsi:type="dcterms:W3CDTF">2018-12-10T07:46:00Z</dcterms:created>
  <dcterms:modified xsi:type="dcterms:W3CDTF">2018-12-12T00:19:00Z</dcterms:modified>
</cp:coreProperties>
</file>