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D6" w:rsidRPr="00EF773A" w:rsidRDefault="004A1FC9" w:rsidP="00F60616">
      <w:pPr>
        <w:jc w:val="center"/>
        <w:rPr>
          <w:rFonts w:asciiTheme="minorEastAsia" w:hAnsiTheme="minorEastAsia"/>
          <w:b/>
          <w:sz w:val="28"/>
          <w:szCs w:val="28"/>
        </w:rPr>
      </w:pPr>
      <w:r w:rsidRPr="00EF773A">
        <w:rPr>
          <w:rFonts w:asciiTheme="minorEastAsia" w:hAnsiTheme="minorEastAsia" w:hint="eastAsia"/>
          <w:b/>
          <w:sz w:val="28"/>
          <w:szCs w:val="28"/>
        </w:rPr>
        <w:t>防犯カメラの管理運用規程</w:t>
      </w:r>
    </w:p>
    <w:p w:rsidR="004A1FC9" w:rsidRPr="00F60616" w:rsidRDefault="004A1FC9">
      <w:pPr>
        <w:rPr>
          <w:rFonts w:asciiTheme="minorEastAsia" w:hAnsiTheme="minorEastAsia"/>
        </w:rPr>
      </w:pPr>
    </w:p>
    <w:p w:rsidR="004A1FC9" w:rsidRPr="00F60616" w:rsidRDefault="004A1FC9">
      <w:pPr>
        <w:rPr>
          <w:rFonts w:asciiTheme="minorEastAsia" w:hAnsiTheme="minorEastAsia"/>
          <w:b/>
          <w:sz w:val="24"/>
          <w:szCs w:val="24"/>
        </w:rPr>
      </w:pPr>
      <w:r w:rsidRPr="00F60616">
        <w:rPr>
          <w:rFonts w:asciiTheme="minorEastAsia" w:hAnsiTheme="minorEastAsia" w:hint="eastAsia"/>
          <w:b/>
          <w:sz w:val="24"/>
          <w:szCs w:val="24"/>
        </w:rPr>
        <w:t>１　目的</w:t>
      </w:r>
    </w:p>
    <w:p w:rsidR="004A1FC9" w:rsidRPr="00F60616" w:rsidRDefault="004A1FC9">
      <w:pPr>
        <w:rPr>
          <w:rFonts w:asciiTheme="minorEastAsia" w:hAnsiTheme="minorEastAsia"/>
          <w:sz w:val="24"/>
          <w:szCs w:val="24"/>
        </w:rPr>
      </w:pPr>
      <w:r w:rsidRPr="00F60616">
        <w:rPr>
          <w:rFonts w:asciiTheme="minorEastAsia" w:hAnsiTheme="minorEastAsia" w:hint="eastAsia"/>
          <w:sz w:val="24"/>
          <w:szCs w:val="24"/>
        </w:rPr>
        <w:t xml:space="preserve">　</w:t>
      </w:r>
      <w:r w:rsidR="00390743">
        <w:rPr>
          <w:rFonts w:asciiTheme="minorEastAsia" w:hAnsiTheme="minorEastAsia" w:hint="eastAsia"/>
          <w:sz w:val="24"/>
          <w:szCs w:val="24"/>
        </w:rPr>
        <w:t>糸魚川市</w:t>
      </w:r>
      <w:r w:rsidR="00EF773A">
        <w:rPr>
          <w:rFonts w:asciiTheme="minorEastAsia" w:hAnsiTheme="minorEastAsia" w:hint="eastAsia"/>
          <w:sz w:val="24"/>
          <w:szCs w:val="24"/>
        </w:rPr>
        <w:t>○○</w:t>
      </w:r>
      <w:r w:rsidR="009D20A8">
        <w:rPr>
          <w:rFonts w:asciiTheme="minorEastAsia" w:hAnsiTheme="minorEastAsia" w:hint="eastAsia"/>
          <w:sz w:val="24"/>
          <w:szCs w:val="24"/>
        </w:rPr>
        <w:t>△丁目□□</w:t>
      </w:r>
      <w:r w:rsidR="00EF773A">
        <w:rPr>
          <w:rFonts w:asciiTheme="minorEastAsia" w:hAnsiTheme="minorEastAsia" w:hint="eastAsia"/>
          <w:sz w:val="24"/>
          <w:szCs w:val="24"/>
        </w:rPr>
        <w:t>番地</w:t>
      </w:r>
      <w:r w:rsidRPr="00F60616">
        <w:rPr>
          <w:rFonts w:asciiTheme="minorEastAsia" w:hAnsiTheme="minorEastAsia" w:hint="eastAsia"/>
          <w:sz w:val="24"/>
          <w:szCs w:val="24"/>
        </w:rPr>
        <w:t>に犯罪の防止を目的として設置及び利用する防犯カメラの適正な運用を図ることを目的とする。</w:t>
      </w:r>
      <w:bookmarkStart w:id="0" w:name="_GoBack"/>
      <w:bookmarkEnd w:id="0"/>
    </w:p>
    <w:p w:rsidR="004A1FC9" w:rsidRPr="009D20A8" w:rsidRDefault="004A1FC9">
      <w:pPr>
        <w:rPr>
          <w:rFonts w:asciiTheme="minorEastAsia" w:hAnsiTheme="minorEastAsia"/>
          <w:sz w:val="24"/>
          <w:szCs w:val="24"/>
        </w:rPr>
      </w:pPr>
    </w:p>
    <w:p w:rsidR="004A1FC9" w:rsidRPr="00F60616" w:rsidRDefault="004A1FC9">
      <w:pPr>
        <w:rPr>
          <w:rFonts w:asciiTheme="minorEastAsia" w:hAnsiTheme="minorEastAsia"/>
          <w:b/>
          <w:sz w:val="24"/>
          <w:szCs w:val="24"/>
        </w:rPr>
      </w:pPr>
      <w:r w:rsidRPr="00F60616">
        <w:rPr>
          <w:rFonts w:asciiTheme="minorEastAsia" w:hAnsiTheme="minorEastAsia" w:hint="eastAsia"/>
          <w:b/>
          <w:sz w:val="24"/>
          <w:szCs w:val="24"/>
        </w:rPr>
        <w:t>２　防犯カメラの適正な設置</w:t>
      </w:r>
    </w:p>
    <w:p w:rsidR="004A1FC9" w:rsidRPr="009D20A8" w:rsidRDefault="004A1FC9">
      <w:pPr>
        <w:rPr>
          <w:rFonts w:asciiTheme="minorEastAsia" w:hAnsiTheme="minorEastAsia"/>
          <w:sz w:val="24"/>
          <w:szCs w:val="24"/>
        </w:rPr>
      </w:pPr>
      <w:r w:rsidRPr="009D20A8">
        <w:rPr>
          <w:rFonts w:asciiTheme="minorEastAsia" w:hAnsiTheme="minorEastAsia" w:hint="eastAsia"/>
          <w:sz w:val="24"/>
          <w:szCs w:val="24"/>
        </w:rPr>
        <w:t>(1)防犯カメラの設置場所</w:t>
      </w:r>
      <w:r w:rsidR="00F60616" w:rsidRPr="009D20A8">
        <w:rPr>
          <w:rFonts w:asciiTheme="minorEastAsia" w:hAnsiTheme="minorEastAsia" w:hint="eastAsia"/>
          <w:sz w:val="24"/>
          <w:szCs w:val="24"/>
        </w:rPr>
        <w:t>、</w:t>
      </w:r>
      <w:r w:rsidRPr="009D20A8">
        <w:rPr>
          <w:rFonts w:asciiTheme="minorEastAsia" w:hAnsiTheme="minorEastAsia" w:hint="eastAsia"/>
          <w:sz w:val="24"/>
          <w:szCs w:val="24"/>
        </w:rPr>
        <w:t>撮影範囲</w:t>
      </w:r>
    </w:p>
    <w:p w:rsidR="004A1FC9" w:rsidRPr="009D20A8" w:rsidRDefault="004A1FC9">
      <w:pPr>
        <w:rPr>
          <w:rFonts w:asciiTheme="minorEastAsia" w:hAnsiTheme="minorEastAsia"/>
          <w:sz w:val="24"/>
          <w:szCs w:val="24"/>
        </w:rPr>
      </w:pPr>
      <w:r w:rsidRPr="009D20A8">
        <w:rPr>
          <w:rFonts w:asciiTheme="minorEastAsia" w:hAnsiTheme="minorEastAsia" w:hint="eastAsia"/>
          <w:sz w:val="24"/>
          <w:szCs w:val="24"/>
        </w:rPr>
        <w:t xml:space="preserve">　防犯カメラは、</w:t>
      </w:r>
      <w:r w:rsidR="009D20A8" w:rsidRPr="009D20A8">
        <w:rPr>
          <w:rFonts w:asciiTheme="minorEastAsia" w:hAnsiTheme="minorEastAsia" w:hint="eastAsia"/>
          <w:sz w:val="24"/>
          <w:szCs w:val="24"/>
        </w:rPr>
        <w:t>糸魚川市○○△丁目□□番地</w:t>
      </w:r>
      <w:r w:rsidR="009D20A8" w:rsidRPr="009D20A8">
        <w:rPr>
          <w:rFonts w:asciiTheme="minorEastAsia" w:hAnsiTheme="minorEastAsia" w:hint="eastAsia"/>
          <w:sz w:val="24"/>
          <w:szCs w:val="24"/>
        </w:rPr>
        <w:t>に設置し、○○付近から△△付近までの□□を撮影範囲とする。</w:t>
      </w:r>
    </w:p>
    <w:p w:rsidR="004A1FC9" w:rsidRPr="009D20A8" w:rsidRDefault="004A1FC9">
      <w:pPr>
        <w:rPr>
          <w:rFonts w:asciiTheme="minorEastAsia" w:hAnsiTheme="minorEastAsia"/>
          <w:sz w:val="24"/>
          <w:szCs w:val="24"/>
        </w:rPr>
      </w:pPr>
      <w:r w:rsidRPr="009D20A8">
        <w:rPr>
          <w:rFonts w:asciiTheme="minorEastAsia" w:hAnsiTheme="minorEastAsia" w:hint="eastAsia"/>
          <w:sz w:val="24"/>
          <w:szCs w:val="24"/>
        </w:rPr>
        <w:t>(2)設置表示</w:t>
      </w:r>
    </w:p>
    <w:p w:rsidR="004A1FC9" w:rsidRPr="00F60616" w:rsidRDefault="004A1FC9">
      <w:pPr>
        <w:rPr>
          <w:rFonts w:asciiTheme="minorEastAsia" w:hAnsiTheme="minorEastAsia"/>
          <w:sz w:val="24"/>
          <w:szCs w:val="24"/>
        </w:rPr>
      </w:pPr>
      <w:r w:rsidRPr="00F60616">
        <w:rPr>
          <w:rFonts w:asciiTheme="minorEastAsia" w:hAnsiTheme="minorEastAsia" w:hint="eastAsia"/>
          <w:sz w:val="24"/>
          <w:szCs w:val="24"/>
        </w:rPr>
        <w:t xml:space="preserve">　防犯カメラが設置されていることについて、通行者（施設利用者）の見やすい場所にその旨を表示するものとする。</w:t>
      </w:r>
    </w:p>
    <w:p w:rsidR="004A1FC9" w:rsidRPr="00F60616" w:rsidRDefault="004A1FC9">
      <w:pPr>
        <w:rPr>
          <w:rFonts w:asciiTheme="minorEastAsia" w:hAnsiTheme="minorEastAsia"/>
          <w:sz w:val="24"/>
          <w:szCs w:val="24"/>
        </w:rPr>
      </w:pPr>
    </w:p>
    <w:p w:rsidR="004A1FC9" w:rsidRPr="00F60616" w:rsidRDefault="004A1FC9">
      <w:pPr>
        <w:rPr>
          <w:rFonts w:asciiTheme="minorEastAsia" w:hAnsiTheme="minorEastAsia"/>
          <w:b/>
          <w:sz w:val="24"/>
          <w:szCs w:val="24"/>
        </w:rPr>
      </w:pPr>
      <w:r w:rsidRPr="00F60616">
        <w:rPr>
          <w:rFonts w:asciiTheme="minorEastAsia" w:hAnsiTheme="minorEastAsia" w:hint="eastAsia"/>
          <w:b/>
          <w:sz w:val="24"/>
          <w:szCs w:val="24"/>
        </w:rPr>
        <w:t>３　防犯カメラの管理責任者の指定等</w:t>
      </w:r>
    </w:p>
    <w:p w:rsidR="004A1FC9" w:rsidRPr="00F60616" w:rsidRDefault="004A1FC9">
      <w:pPr>
        <w:rPr>
          <w:rFonts w:asciiTheme="minorEastAsia" w:hAnsiTheme="minorEastAsia"/>
          <w:sz w:val="24"/>
          <w:szCs w:val="24"/>
        </w:rPr>
      </w:pPr>
      <w:r w:rsidRPr="00F60616">
        <w:rPr>
          <w:rFonts w:asciiTheme="minorEastAsia" w:hAnsiTheme="minorEastAsia" w:hint="eastAsia"/>
          <w:sz w:val="24"/>
          <w:szCs w:val="24"/>
        </w:rPr>
        <w:t>(1)防犯カメラの管理運用を適切に行うため、防犯カメラの管理責任者及び取扱者（以下「管理責任者</w:t>
      </w:r>
      <w:r w:rsidR="009D20A8">
        <w:rPr>
          <w:rFonts w:asciiTheme="minorEastAsia" w:hAnsiTheme="minorEastAsia" w:hint="eastAsia"/>
          <w:sz w:val="24"/>
          <w:szCs w:val="24"/>
        </w:rPr>
        <w:t>等</w:t>
      </w:r>
      <w:r w:rsidRPr="00F60616">
        <w:rPr>
          <w:rFonts w:asciiTheme="minorEastAsia" w:hAnsiTheme="minorEastAsia" w:hint="eastAsia"/>
          <w:sz w:val="24"/>
          <w:szCs w:val="24"/>
        </w:rPr>
        <w:t>」という。）を置く。</w:t>
      </w:r>
    </w:p>
    <w:p w:rsidR="004A1FC9" w:rsidRPr="00F60616" w:rsidRDefault="004A1FC9">
      <w:pPr>
        <w:rPr>
          <w:rFonts w:asciiTheme="minorEastAsia" w:hAnsiTheme="minorEastAsia"/>
          <w:sz w:val="24"/>
          <w:szCs w:val="24"/>
        </w:rPr>
      </w:pPr>
      <w:r w:rsidRPr="00F60616">
        <w:rPr>
          <w:rFonts w:asciiTheme="minorEastAsia" w:hAnsiTheme="minorEastAsia" w:hint="eastAsia"/>
          <w:sz w:val="24"/>
          <w:szCs w:val="24"/>
        </w:rPr>
        <w:t>ア　管理責任者は（○○（</w:t>
      </w:r>
      <w:r w:rsidR="00EF773A">
        <w:rPr>
          <w:rFonts w:asciiTheme="minorEastAsia" w:hAnsiTheme="minorEastAsia" w:hint="eastAsia"/>
          <w:sz w:val="24"/>
          <w:szCs w:val="24"/>
        </w:rPr>
        <w:t>役職</w:t>
      </w:r>
      <w:r w:rsidRPr="00F60616">
        <w:rPr>
          <w:rFonts w:asciiTheme="minorEastAsia" w:hAnsiTheme="minorEastAsia" w:hint="eastAsia"/>
          <w:sz w:val="24"/>
          <w:szCs w:val="24"/>
        </w:rPr>
        <w:t>）を記載）をもって充てる。</w:t>
      </w:r>
    </w:p>
    <w:p w:rsidR="004A1FC9" w:rsidRPr="00F60616" w:rsidRDefault="004A1FC9">
      <w:pPr>
        <w:rPr>
          <w:rFonts w:asciiTheme="minorEastAsia" w:hAnsiTheme="minorEastAsia"/>
          <w:sz w:val="24"/>
          <w:szCs w:val="24"/>
        </w:rPr>
      </w:pPr>
      <w:r w:rsidRPr="00F60616">
        <w:rPr>
          <w:rFonts w:asciiTheme="minorEastAsia" w:hAnsiTheme="minorEastAsia" w:hint="eastAsia"/>
          <w:sz w:val="24"/>
          <w:szCs w:val="24"/>
        </w:rPr>
        <w:t>イ　取扱者は、（○○（職名）を記載）をもって充てる。</w:t>
      </w:r>
    </w:p>
    <w:p w:rsidR="004A1FC9" w:rsidRPr="00F60616" w:rsidRDefault="004A1FC9" w:rsidP="00EF773A">
      <w:pPr>
        <w:ind w:left="720" w:hangingChars="300" w:hanging="720"/>
        <w:rPr>
          <w:rFonts w:asciiTheme="minorEastAsia" w:hAnsiTheme="minorEastAsia"/>
          <w:sz w:val="24"/>
          <w:szCs w:val="24"/>
        </w:rPr>
      </w:pPr>
      <w:r w:rsidRPr="00F60616">
        <w:rPr>
          <w:rFonts w:asciiTheme="minorEastAsia" w:hAnsiTheme="minorEastAsia" w:hint="eastAsia"/>
          <w:sz w:val="24"/>
          <w:szCs w:val="24"/>
        </w:rPr>
        <w:t xml:space="preserve">　（※</w:t>
      </w:r>
      <w:r w:rsidR="009D20A8">
        <w:rPr>
          <w:rFonts w:asciiTheme="minorEastAsia" w:hAnsiTheme="minorEastAsia" w:hint="eastAsia"/>
          <w:sz w:val="24"/>
          <w:szCs w:val="24"/>
        </w:rPr>
        <w:t>管理責任者と取扱者は兼務可能です</w:t>
      </w:r>
      <w:r w:rsidRPr="00F60616">
        <w:rPr>
          <w:rFonts w:asciiTheme="minorEastAsia" w:hAnsiTheme="minorEastAsia" w:hint="eastAsia"/>
          <w:sz w:val="24"/>
          <w:szCs w:val="24"/>
        </w:rPr>
        <w:t>）</w:t>
      </w:r>
    </w:p>
    <w:p w:rsidR="009D20A8" w:rsidRDefault="004A1FC9" w:rsidP="009D20A8">
      <w:pPr>
        <w:ind w:left="240" w:hangingChars="100" w:hanging="240"/>
        <w:rPr>
          <w:rFonts w:asciiTheme="minorEastAsia" w:hAnsiTheme="minorEastAsia" w:hint="eastAsia"/>
          <w:sz w:val="24"/>
          <w:szCs w:val="24"/>
        </w:rPr>
      </w:pPr>
      <w:r w:rsidRPr="00F60616">
        <w:rPr>
          <w:rFonts w:asciiTheme="minorEastAsia" w:hAnsiTheme="minorEastAsia" w:hint="eastAsia"/>
          <w:sz w:val="24"/>
          <w:szCs w:val="24"/>
        </w:rPr>
        <w:t>(2)</w:t>
      </w:r>
      <w:r w:rsidR="009D20A8">
        <w:rPr>
          <w:rFonts w:asciiTheme="minorEastAsia" w:hAnsiTheme="minorEastAsia" w:hint="eastAsia"/>
          <w:sz w:val="24"/>
          <w:szCs w:val="24"/>
        </w:rPr>
        <w:t>管理責任者等</w:t>
      </w:r>
      <w:r w:rsidR="00EF773A">
        <w:rPr>
          <w:rFonts w:asciiTheme="minorEastAsia" w:hAnsiTheme="minorEastAsia" w:hint="eastAsia"/>
          <w:sz w:val="24"/>
          <w:szCs w:val="24"/>
        </w:rPr>
        <w:t>は</w:t>
      </w:r>
      <w:r w:rsidRPr="00F60616">
        <w:rPr>
          <w:rFonts w:asciiTheme="minorEastAsia" w:hAnsiTheme="minorEastAsia" w:hint="eastAsia"/>
          <w:sz w:val="24"/>
          <w:szCs w:val="24"/>
        </w:rPr>
        <w:t>、当該防犯カメラの画像から知り得た</w:t>
      </w:r>
      <w:r w:rsidR="007A16E2" w:rsidRPr="00F60616">
        <w:rPr>
          <w:rFonts w:asciiTheme="minorEastAsia" w:hAnsiTheme="minorEastAsia" w:hint="eastAsia"/>
          <w:sz w:val="24"/>
          <w:szCs w:val="24"/>
        </w:rPr>
        <w:t>市民等の情報をみだり</w:t>
      </w:r>
    </w:p>
    <w:p w:rsidR="004A1FC9" w:rsidRPr="00F60616" w:rsidRDefault="007A16E2" w:rsidP="009D20A8">
      <w:pPr>
        <w:ind w:left="240" w:hangingChars="100" w:hanging="240"/>
        <w:rPr>
          <w:rFonts w:asciiTheme="minorEastAsia" w:hAnsiTheme="minorEastAsia"/>
          <w:sz w:val="24"/>
          <w:szCs w:val="24"/>
        </w:rPr>
      </w:pPr>
      <w:r w:rsidRPr="00F60616">
        <w:rPr>
          <w:rFonts w:asciiTheme="minorEastAsia" w:hAnsiTheme="minorEastAsia" w:hint="eastAsia"/>
          <w:sz w:val="24"/>
          <w:szCs w:val="24"/>
        </w:rPr>
        <w:t>に他人に漏らし、又は不当な目的のために使用しないものとする。</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(3)管理責任者は、取扱者以外の者に防犯カメラの操作</w:t>
      </w:r>
      <w:r w:rsidR="00F60616">
        <w:rPr>
          <w:rFonts w:asciiTheme="minorEastAsia" w:hAnsiTheme="minorEastAsia" w:hint="eastAsia"/>
          <w:sz w:val="24"/>
          <w:szCs w:val="24"/>
        </w:rPr>
        <w:t>及び</w:t>
      </w:r>
      <w:r w:rsidRPr="00F60616">
        <w:rPr>
          <w:rFonts w:asciiTheme="minorEastAsia" w:hAnsiTheme="minorEastAsia" w:hint="eastAsia"/>
          <w:sz w:val="24"/>
          <w:szCs w:val="24"/>
        </w:rPr>
        <w:t>モニターを行わせないこととする。</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(4)管理責任者は、画像の安全管理のために必要な措置を講ずるものとする。</w:t>
      </w:r>
    </w:p>
    <w:p w:rsidR="007A16E2" w:rsidRPr="00F60616" w:rsidRDefault="007A16E2">
      <w:pPr>
        <w:rPr>
          <w:rFonts w:asciiTheme="minorEastAsia" w:hAnsiTheme="minorEastAsia"/>
          <w:sz w:val="24"/>
          <w:szCs w:val="24"/>
        </w:rPr>
      </w:pPr>
    </w:p>
    <w:p w:rsidR="007A16E2" w:rsidRPr="00F60616" w:rsidRDefault="007A16E2">
      <w:pPr>
        <w:rPr>
          <w:rFonts w:asciiTheme="minorEastAsia" w:hAnsiTheme="minorEastAsia"/>
          <w:b/>
          <w:sz w:val="24"/>
          <w:szCs w:val="24"/>
        </w:rPr>
      </w:pPr>
      <w:r w:rsidRPr="00F60616">
        <w:rPr>
          <w:rFonts w:asciiTheme="minorEastAsia" w:hAnsiTheme="minorEastAsia" w:hint="eastAsia"/>
          <w:b/>
          <w:sz w:val="24"/>
          <w:szCs w:val="24"/>
        </w:rPr>
        <w:t>４　画像の利用等の制限</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 xml:space="preserve">　次の場合を除くほか、画像を設置目的以外の目的に利用し、又は第三者に提供しないものとする。</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(1)</w:t>
      </w:r>
      <w:r w:rsidR="00F60616">
        <w:rPr>
          <w:rFonts w:asciiTheme="minorEastAsia" w:hAnsiTheme="minorEastAsia" w:hint="eastAsia"/>
          <w:sz w:val="24"/>
          <w:szCs w:val="24"/>
        </w:rPr>
        <w:t>画像</w:t>
      </w:r>
      <w:r w:rsidRPr="00F60616">
        <w:rPr>
          <w:rFonts w:asciiTheme="minorEastAsia" w:hAnsiTheme="minorEastAsia" w:hint="eastAsia"/>
          <w:sz w:val="24"/>
          <w:szCs w:val="24"/>
        </w:rPr>
        <w:t>から識別される特定の個人の同意がある場合</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(2)</w:t>
      </w:r>
      <w:r w:rsidR="00F60616">
        <w:rPr>
          <w:rFonts w:asciiTheme="minorEastAsia" w:hAnsiTheme="minorEastAsia" w:hint="eastAsia"/>
          <w:sz w:val="24"/>
          <w:szCs w:val="24"/>
        </w:rPr>
        <w:t>市民</w:t>
      </w:r>
      <w:r w:rsidRPr="00F60616">
        <w:rPr>
          <w:rFonts w:asciiTheme="minorEastAsia" w:hAnsiTheme="minorEastAsia" w:hint="eastAsia"/>
          <w:sz w:val="24"/>
          <w:szCs w:val="24"/>
        </w:rPr>
        <w:t>等の生命、身体及び財産に対する差し迫った危険があり、緊急の必要性がある場合</w:t>
      </w:r>
    </w:p>
    <w:p w:rsidR="007A16E2" w:rsidRPr="00F60616" w:rsidRDefault="007A16E2">
      <w:pPr>
        <w:rPr>
          <w:rFonts w:asciiTheme="minorEastAsia" w:hAnsiTheme="minorEastAsia"/>
          <w:sz w:val="24"/>
          <w:szCs w:val="24"/>
        </w:rPr>
      </w:pPr>
      <w:r w:rsidRPr="00F60616">
        <w:rPr>
          <w:rFonts w:asciiTheme="minorEastAsia" w:hAnsiTheme="minorEastAsia" w:hint="eastAsia"/>
          <w:sz w:val="24"/>
          <w:szCs w:val="24"/>
        </w:rPr>
        <w:t>(3)法令に基づく手続きにより、照会等を受けた場合</w:t>
      </w:r>
    </w:p>
    <w:p w:rsidR="007A16E2" w:rsidRPr="00F60616" w:rsidRDefault="007A16E2">
      <w:pPr>
        <w:rPr>
          <w:rFonts w:asciiTheme="minorEastAsia" w:hAnsiTheme="minorEastAsia"/>
          <w:b/>
          <w:sz w:val="24"/>
          <w:szCs w:val="24"/>
        </w:rPr>
      </w:pPr>
      <w:r w:rsidRPr="00F60616">
        <w:rPr>
          <w:rFonts w:asciiTheme="minorEastAsia" w:hAnsiTheme="minorEastAsia" w:hint="eastAsia"/>
          <w:b/>
          <w:sz w:val="24"/>
          <w:szCs w:val="24"/>
        </w:rPr>
        <w:t>５　画像の適正管理</w:t>
      </w:r>
    </w:p>
    <w:p w:rsidR="00377F81" w:rsidRPr="00F60616" w:rsidRDefault="00377F81">
      <w:pPr>
        <w:rPr>
          <w:rFonts w:asciiTheme="minorEastAsia" w:hAnsiTheme="minorEastAsia"/>
          <w:sz w:val="24"/>
          <w:szCs w:val="24"/>
        </w:rPr>
      </w:pPr>
      <w:r w:rsidRPr="00F60616">
        <w:rPr>
          <w:rFonts w:asciiTheme="minorEastAsia" w:hAnsiTheme="minorEastAsia" w:hint="eastAsia"/>
          <w:sz w:val="24"/>
          <w:szCs w:val="24"/>
        </w:rPr>
        <w:t xml:space="preserve">　画像の漏えい、滅失、き損、改ざん防止等の安全管理のため、画像の保存に</w:t>
      </w:r>
      <w:r w:rsidRPr="00F60616">
        <w:rPr>
          <w:rFonts w:asciiTheme="minorEastAsia" w:hAnsiTheme="minorEastAsia" w:hint="eastAsia"/>
          <w:sz w:val="24"/>
          <w:szCs w:val="24"/>
        </w:rPr>
        <w:lastRenderedPageBreak/>
        <w:t>あたっては加工しないこととし、次のように取り扱うものとする。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(1)画像の保管期間</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画像の保管期間は、○○とする。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(2)画像の消去方法</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画像の消去は、初期化（又は上書き）により行うものとする。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ただし、媒体を廃棄する場合は、破砕のうえ、破棄するものとする。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（※画像の保存機器の状況に応じて確実な消去方法を記載する）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(3)画像の保管方法</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ア　画像を記録した媒体は、</w:t>
      </w:r>
      <w:r w:rsidR="009D20A8">
        <w:rPr>
          <w:rFonts w:asciiTheme="minorEastAsia" w:hAnsiTheme="minorEastAsia" w:hint="eastAsia"/>
          <w:sz w:val="24"/>
          <w:szCs w:val="24"/>
        </w:rPr>
        <w:t>施錠可能な</w:t>
      </w:r>
      <w:r w:rsidRPr="00F60616">
        <w:rPr>
          <w:rFonts w:asciiTheme="minorEastAsia" w:hAnsiTheme="minorEastAsia" w:hint="eastAsia"/>
          <w:sz w:val="24"/>
          <w:szCs w:val="24"/>
        </w:rPr>
        <w:t>保管庫に保管する。</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イ　原則として画像の閲覧及び持ち出しを禁止する。</w:t>
      </w:r>
    </w:p>
    <w:p w:rsidR="00A17FA8" w:rsidRPr="00F60616" w:rsidRDefault="00A17FA8">
      <w:pPr>
        <w:rPr>
          <w:rFonts w:asciiTheme="minorEastAsia" w:hAnsiTheme="minorEastAsia"/>
          <w:sz w:val="24"/>
          <w:szCs w:val="24"/>
        </w:rPr>
      </w:pPr>
    </w:p>
    <w:p w:rsidR="00A17FA8" w:rsidRPr="00F60616" w:rsidRDefault="00A17FA8">
      <w:pPr>
        <w:rPr>
          <w:rFonts w:asciiTheme="minorEastAsia" w:hAnsiTheme="minorEastAsia"/>
          <w:b/>
          <w:sz w:val="24"/>
          <w:szCs w:val="24"/>
        </w:rPr>
      </w:pPr>
      <w:r w:rsidRPr="00F60616">
        <w:rPr>
          <w:rFonts w:asciiTheme="minorEastAsia" w:hAnsiTheme="minorEastAsia" w:hint="eastAsia"/>
          <w:b/>
          <w:sz w:val="24"/>
          <w:szCs w:val="24"/>
        </w:rPr>
        <w:t>６　苦情処理</w:t>
      </w:r>
    </w:p>
    <w:p w:rsidR="00A17FA8" w:rsidRPr="00F60616" w:rsidRDefault="00A17FA8">
      <w:pPr>
        <w:rPr>
          <w:rFonts w:asciiTheme="minorEastAsia" w:hAnsiTheme="minorEastAsia"/>
          <w:sz w:val="24"/>
          <w:szCs w:val="24"/>
        </w:rPr>
      </w:pPr>
      <w:r w:rsidRPr="00F60616">
        <w:rPr>
          <w:rFonts w:asciiTheme="minorEastAsia" w:hAnsiTheme="minorEastAsia" w:hint="eastAsia"/>
          <w:sz w:val="24"/>
          <w:szCs w:val="24"/>
        </w:rPr>
        <w:t xml:space="preserve">　苦情や問い合わせには、管理責任者等が誠実かつ迅速に対応するものとする。</w:t>
      </w:r>
    </w:p>
    <w:p w:rsidR="00A17FA8" w:rsidRPr="00F60616" w:rsidRDefault="00A17FA8">
      <w:pPr>
        <w:rPr>
          <w:rFonts w:asciiTheme="minorEastAsia" w:hAnsiTheme="minorEastAsia"/>
          <w:sz w:val="24"/>
          <w:szCs w:val="24"/>
        </w:rPr>
      </w:pPr>
    </w:p>
    <w:sectPr w:rsidR="00A17FA8" w:rsidRPr="00F6061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C9" w:rsidRDefault="004A1FC9" w:rsidP="004A1FC9">
      <w:r>
        <w:separator/>
      </w:r>
    </w:p>
  </w:endnote>
  <w:endnote w:type="continuationSeparator" w:id="0">
    <w:p w:rsidR="004A1FC9" w:rsidRDefault="004A1FC9" w:rsidP="004A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C9" w:rsidRDefault="004A1FC9" w:rsidP="004A1FC9">
      <w:r>
        <w:separator/>
      </w:r>
    </w:p>
  </w:footnote>
  <w:footnote w:type="continuationSeparator" w:id="0">
    <w:p w:rsidR="004A1FC9" w:rsidRDefault="004A1FC9" w:rsidP="004A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C9" w:rsidRPr="004A1FC9" w:rsidRDefault="00686955">
    <w:pPr>
      <w:pStyle w:val="a3"/>
      <w:rPr>
        <w:sz w:val="36"/>
        <w:szCs w:val="36"/>
      </w:rPr>
    </w:pPr>
    <w:r>
      <w:rPr>
        <w:rFonts w:hint="eastAsia"/>
      </w:rPr>
      <w:t xml:space="preserve">　　　　　　　　　　　　　　　</w:t>
    </w:r>
    <w:r>
      <w:rPr>
        <w:rFonts w:hint="eastAsia"/>
        <w:sz w:val="36"/>
        <w:szCs w:val="36"/>
      </w:rPr>
      <w:t>（ひながた）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6D"/>
    <w:rsid w:val="00377F81"/>
    <w:rsid w:val="00390743"/>
    <w:rsid w:val="003E32BF"/>
    <w:rsid w:val="004A1FC9"/>
    <w:rsid w:val="005C18D6"/>
    <w:rsid w:val="00686955"/>
    <w:rsid w:val="007A16E2"/>
    <w:rsid w:val="009D20A8"/>
    <w:rsid w:val="00A17FA8"/>
    <w:rsid w:val="00CB636D"/>
    <w:rsid w:val="00EF773A"/>
    <w:rsid w:val="00F6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C9"/>
    <w:pPr>
      <w:tabs>
        <w:tab w:val="center" w:pos="4252"/>
        <w:tab w:val="right" w:pos="8504"/>
      </w:tabs>
      <w:snapToGrid w:val="0"/>
    </w:pPr>
  </w:style>
  <w:style w:type="character" w:customStyle="1" w:styleId="a4">
    <w:name w:val="ヘッダー (文字)"/>
    <w:basedOn w:val="a0"/>
    <w:link w:val="a3"/>
    <w:uiPriority w:val="99"/>
    <w:rsid w:val="004A1FC9"/>
  </w:style>
  <w:style w:type="paragraph" w:styleId="a5">
    <w:name w:val="footer"/>
    <w:basedOn w:val="a"/>
    <w:link w:val="a6"/>
    <w:uiPriority w:val="99"/>
    <w:unhideWhenUsed/>
    <w:rsid w:val="004A1FC9"/>
    <w:pPr>
      <w:tabs>
        <w:tab w:val="center" w:pos="4252"/>
        <w:tab w:val="right" w:pos="8504"/>
      </w:tabs>
      <w:snapToGrid w:val="0"/>
    </w:pPr>
  </w:style>
  <w:style w:type="character" w:customStyle="1" w:styleId="a6">
    <w:name w:val="フッター (文字)"/>
    <w:basedOn w:val="a0"/>
    <w:link w:val="a5"/>
    <w:uiPriority w:val="99"/>
    <w:rsid w:val="004A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C9"/>
    <w:pPr>
      <w:tabs>
        <w:tab w:val="center" w:pos="4252"/>
        <w:tab w:val="right" w:pos="8504"/>
      </w:tabs>
      <w:snapToGrid w:val="0"/>
    </w:pPr>
  </w:style>
  <w:style w:type="character" w:customStyle="1" w:styleId="a4">
    <w:name w:val="ヘッダー (文字)"/>
    <w:basedOn w:val="a0"/>
    <w:link w:val="a3"/>
    <w:uiPriority w:val="99"/>
    <w:rsid w:val="004A1FC9"/>
  </w:style>
  <w:style w:type="paragraph" w:styleId="a5">
    <w:name w:val="footer"/>
    <w:basedOn w:val="a"/>
    <w:link w:val="a6"/>
    <w:uiPriority w:val="99"/>
    <w:unhideWhenUsed/>
    <w:rsid w:val="004A1FC9"/>
    <w:pPr>
      <w:tabs>
        <w:tab w:val="center" w:pos="4252"/>
        <w:tab w:val="right" w:pos="8504"/>
      </w:tabs>
      <w:snapToGrid w:val="0"/>
    </w:pPr>
  </w:style>
  <w:style w:type="character" w:customStyle="1" w:styleId="a6">
    <w:name w:val="フッター (文字)"/>
    <w:basedOn w:val="a0"/>
    <w:link w:val="a5"/>
    <w:uiPriority w:val="99"/>
    <w:rsid w:val="004A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S0876</dc:creator>
  <cp:lastModifiedBy>S0876</cp:lastModifiedBy>
  <cp:revision>7</cp:revision>
  <cp:lastPrinted>2019-04-09T07:46:00Z</cp:lastPrinted>
  <dcterms:created xsi:type="dcterms:W3CDTF">2019-03-23T01:55:00Z</dcterms:created>
  <dcterms:modified xsi:type="dcterms:W3CDTF">2019-04-09T07:46:00Z</dcterms:modified>
</cp:coreProperties>
</file>